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2DAD8" w14:textId="77777777" w:rsidR="00E2575A" w:rsidRPr="00471F0F" w:rsidRDefault="00E2575A" w:rsidP="00E2575A">
      <w:pPr>
        <w:tabs>
          <w:tab w:val="left" w:pos="6095"/>
        </w:tabs>
        <w:jc w:val="center"/>
        <w:rPr>
          <w:rFonts w:ascii="David" w:hAnsi="David"/>
          <w:b/>
          <w:bCs/>
          <w:color w:val="000000" w:themeColor="text1"/>
          <w:sz w:val="24"/>
          <w:rtl/>
        </w:rPr>
      </w:pPr>
      <w:bookmarkStart w:id="0" w:name="CUBE"/>
      <w:bookmarkEnd w:id="0"/>
    </w:p>
    <w:p w14:paraId="71B26BCE" w14:textId="77777777" w:rsidR="001A463C" w:rsidRPr="00471F0F" w:rsidRDefault="00E2575A" w:rsidP="00375407">
      <w:pPr>
        <w:tabs>
          <w:tab w:val="left" w:pos="6095"/>
        </w:tabs>
        <w:spacing w:line="360" w:lineRule="auto"/>
        <w:jc w:val="center"/>
        <w:rPr>
          <w:rFonts w:ascii="David" w:hAnsi="David"/>
          <w:b/>
          <w:bCs/>
          <w:color w:val="000000" w:themeColor="text1"/>
          <w:sz w:val="24"/>
          <w:rtl/>
        </w:rPr>
      </w:pPr>
      <w:r w:rsidRPr="00471F0F">
        <w:rPr>
          <w:rFonts w:ascii="David" w:hAnsi="David"/>
          <w:b/>
          <w:bCs/>
          <w:color w:val="000000" w:themeColor="text1"/>
          <w:sz w:val="24"/>
          <w:rtl/>
        </w:rPr>
        <w:t xml:space="preserve"> </w:t>
      </w:r>
      <w:r w:rsidR="001A463C" w:rsidRPr="00471F0F">
        <w:rPr>
          <w:rFonts w:ascii="David" w:hAnsi="David"/>
          <w:b/>
          <w:bCs/>
          <w:color w:val="000000" w:themeColor="text1"/>
          <w:sz w:val="24"/>
          <w:rtl/>
        </w:rPr>
        <w:t xml:space="preserve">המינהל האזרחי לאזור יהודה והשומרון </w:t>
      </w:r>
    </w:p>
    <w:p w14:paraId="64DEA7C8" w14:textId="77777777" w:rsidR="00375407" w:rsidRPr="00471F0F" w:rsidRDefault="00375407" w:rsidP="001A463C">
      <w:pPr>
        <w:tabs>
          <w:tab w:val="left" w:pos="6095"/>
        </w:tabs>
        <w:spacing w:line="360" w:lineRule="auto"/>
        <w:jc w:val="center"/>
        <w:rPr>
          <w:rFonts w:ascii="David" w:hAnsi="David"/>
          <w:b/>
          <w:bCs/>
          <w:color w:val="000000" w:themeColor="text1"/>
          <w:sz w:val="24"/>
          <w:rtl/>
        </w:rPr>
      </w:pPr>
    </w:p>
    <w:p w14:paraId="65D840B7" w14:textId="31715D4F" w:rsidR="00CE661C" w:rsidRPr="00471F0F" w:rsidRDefault="00825579" w:rsidP="00CE661C">
      <w:pPr>
        <w:tabs>
          <w:tab w:val="left" w:pos="6095"/>
        </w:tabs>
        <w:spacing w:line="360" w:lineRule="auto"/>
        <w:jc w:val="center"/>
        <w:rPr>
          <w:rFonts w:ascii="David" w:hAnsi="David"/>
          <w:b/>
          <w:bCs/>
          <w:color w:val="000000" w:themeColor="text1"/>
          <w:sz w:val="24"/>
          <w:rtl/>
        </w:rPr>
      </w:pPr>
      <w:r w:rsidRPr="00471F0F">
        <w:rPr>
          <w:rFonts w:ascii="David" w:hAnsi="David"/>
          <w:b/>
          <w:bCs/>
          <w:color w:val="000000" w:themeColor="text1"/>
          <w:sz w:val="24"/>
          <w:rtl/>
        </w:rPr>
        <w:t xml:space="preserve">מכרז פומבי </w:t>
      </w:r>
      <w:r w:rsidR="00CE661C" w:rsidRPr="00471F0F">
        <w:rPr>
          <w:rFonts w:ascii="David" w:hAnsi="David"/>
          <w:b/>
          <w:bCs/>
          <w:color w:val="000000" w:themeColor="text1"/>
          <w:sz w:val="24"/>
          <w:rtl/>
        </w:rPr>
        <w:t xml:space="preserve">מס' </w:t>
      </w:r>
      <w:r w:rsidR="00B20CCA" w:rsidRPr="00471F0F">
        <w:rPr>
          <w:rFonts w:ascii="David" w:hAnsi="David"/>
          <w:b/>
          <w:bCs/>
          <w:color w:val="000000" w:themeColor="text1"/>
          <w:sz w:val="24"/>
          <w:rtl/>
        </w:rPr>
        <w:t>1</w:t>
      </w:r>
      <w:r w:rsidR="00CE661C" w:rsidRPr="00471F0F">
        <w:rPr>
          <w:rFonts w:ascii="David" w:hAnsi="David"/>
          <w:b/>
          <w:bCs/>
          <w:color w:val="000000" w:themeColor="text1"/>
          <w:sz w:val="24"/>
          <w:rtl/>
        </w:rPr>
        <w:t>/</w:t>
      </w:r>
      <w:r w:rsidR="00B20CCA" w:rsidRPr="00471F0F">
        <w:rPr>
          <w:rFonts w:ascii="David" w:hAnsi="David"/>
          <w:b/>
          <w:bCs/>
          <w:color w:val="000000" w:themeColor="text1"/>
          <w:sz w:val="24"/>
          <w:rtl/>
        </w:rPr>
        <w:t>25</w:t>
      </w:r>
    </w:p>
    <w:p w14:paraId="7B90379D" w14:textId="54B94AE3" w:rsidR="00825579" w:rsidRPr="00471F0F" w:rsidRDefault="00B20CCA" w:rsidP="00CE661C">
      <w:pPr>
        <w:tabs>
          <w:tab w:val="left" w:pos="6095"/>
        </w:tabs>
        <w:spacing w:line="360" w:lineRule="auto"/>
        <w:jc w:val="center"/>
        <w:rPr>
          <w:rFonts w:ascii="David" w:hAnsi="David"/>
          <w:b/>
          <w:bCs/>
          <w:color w:val="000000" w:themeColor="text1"/>
          <w:sz w:val="24"/>
          <w:rtl/>
        </w:rPr>
      </w:pPr>
      <w:r w:rsidRPr="00471F0F">
        <w:rPr>
          <w:rFonts w:ascii="David" w:hAnsi="David"/>
          <w:b/>
          <w:bCs/>
          <w:color w:val="000000" w:themeColor="text1"/>
          <w:sz w:val="24"/>
          <w:rtl/>
        </w:rPr>
        <w:t>להשלמת תכנון והקמה של מתקן טיהור שפכים עבור המינהל האזרחי</w:t>
      </w:r>
    </w:p>
    <w:p w14:paraId="24E23EAD" w14:textId="77777777" w:rsidR="001A463C" w:rsidRPr="00471F0F" w:rsidRDefault="001A463C" w:rsidP="001A463C">
      <w:pPr>
        <w:tabs>
          <w:tab w:val="left" w:pos="6095"/>
        </w:tabs>
        <w:spacing w:line="360" w:lineRule="auto"/>
        <w:rPr>
          <w:rFonts w:ascii="David" w:hAnsi="David"/>
          <w:color w:val="000000" w:themeColor="text1"/>
          <w:sz w:val="24"/>
          <w:rtl/>
        </w:rPr>
      </w:pPr>
    </w:p>
    <w:p w14:paraId="168B4BCA" w14:textId="2B6F0BEB" w:rsidR="001A463C" w:rsidRPr="00471F0F" w:rsidRDefault="00E4635C" w:rsidP="001A463C">
      <w:pPr>
        <w:tabs>
          <w:tab w:val="left" w:pos="6095"/>
        </w:tabs>
        <w:spacing w:line="360" w:lineRule="auto"/>
        <w:jc w:val="center"/>
        <w:rPr>
          <w:rFonts w:ascii="David" w:hAnsi="David"/>
          <w:b/>
          <w:bCs/>
          <w:color w:val="000000" w:themeColor="text1"/>
          <w:sz w:val="24"/>
          <w:u w:val="single"/>
          <w:rtl/>
        </w:rPr>
      </w:pPr>
      <w:r>
        <w:rPr>
          <w:rFonts w:ascii="David" w:hAnsi="David" w:hint="cs"/>
          <w:b/>
          <w:bCs/>
          <w:color w:val="000000" w:themeColor="text1"/>
          <w:sz w:val="24"/>
          <w:u w:val="single"/>
          <w:rtl/>
        </w:rPr>
        <w:t>הודעה על דחיית מועדים</w:t>
      </w:r>
      <w:r w:rsidR="007F0C07">
        <w:rPr>
          <w:rFonts w:ascii="David" w:hAnsi="David" w:hint="cs"/>
          <w:b/>
          <w:bCs/>
          <w:color w:val="000000" w:themeColor="text1"/>
          <w:sz w:val="24"/>
          <w:u w:val="single"/>
          <w:rtl/>
        </w:rPr>
        <w:t xml:space="preserve">, הבהרות יזומות </w:t>
      </w:r>
      <w:r>
        <w:rPr>
          <w:rFonts w:ascii="David" w:hAnsi="David" w:hint="cs"/>
          <w:b/>
          <w:bCs/>
          <w:color w:val="000000" w:themeColor="text1"/>
          <w:sz w:val="24"/>
          <w:u w:val="single"/>
          <w:rtl/>
        </w:rPr>
        <w:t>ו</w:t>
      </w:r>
      <w:r w:rsidR="001A463C" w:rsidRPr="00471F0F">
        <w:rPr>
          <w:rFonts w:ascii="David" w:hAnsi="David"/>
          <w:b/>
          <w:bCs/>
          <w:color w:val="000000" w:themeColor="text1"/>
          <w:sz w:val="24"/>
          <w:u w:val="single"/>
          <w:rtl/>
        </w:rPr>
        <w:t>מענה לשאלות ההבהרה</w:t>
      </w:r>
      <w:r w:rsidR="00C6111A" w:rsidRPr="00471F0F">
        <w:rPr>
          <w:rFonts w:ascii="David" w:hAnsi="David"/>
          <w:b/>
          <w:bCs/>
          <w:color w:val="000000" w:themeColor="text1"/>
          <w:sz w:val="24"/>
          <w:u w:val="single"/>
          <w:rtl/>
        </w:rPr>
        <w:t xml:space="preserve"> </w:t>
      </w:r>
    </w:p>
    <w:p w14:paraId="0586F976" w14:textId="0A0CD5F5" w:rsidR="00EF618C" w:rsidRDefault="00EF618C" w:rsidP="00375407">
      <w:pPr>
        <w:tabs>
          <w:tab w:val="left" w:pos="6095"/>
        </w:tabs>
        <w:spacing w:line="360" w:lineRule="auto"/>
        <w:rPr>
          <w:rFonts w:ascii="David" w:hAnsi="David"/>
          <w:color w:val="000000" w:themeColor="text1"/>
          <w:sz w:val="24"/>
          <w:rtl/>
        </w:rPr>
      </w:pPr>
    </w:p>
    <w:p w14:paraId="736B08BA" w14:textId="52E0E276" w:rsidR="00056656" w:rsidRPr="00056656" w:rsidRDefault="00056656" w:rsidP="0006736D">
      <w:pPr>
        <w:numPr>
          <w:ilvl w:val="0"/>
          <w:numId w:val="17"/>
        </w:numPr>
        <w:jc w:val="both"/>
        <w:rPr>
          <w:rFonts w:ascii="David" w:eastAsia="Calibri" w:hAnsi="David"/>
          <w:sz w:val="24"/>
          <w:rtl/>
        </w:rPr>
      </w:pPr>
      <w:r>
        <w:rPr>
          <w:rFonts w:hint="cs"/>
          <w:rtl/>
        </w:rPr>
        <w:t xml:space="preserve">המנהל האזרחי מודיע בזאת על דחיית המועד האחרון להגשת ההצעות, ובהתאם לכך על עדכון מועד תום תוקף ערבות הצעה כדלקמן: </w:t>
      </w:r>
    </w:p>
    <w:p w14:paraId="251D538B" w14:textId="4AB9590E" w:rsidR="00056656" w:rsidRDefault="00056656" w:rsidP="00056656">
      <w:pPr>
        <w:ind w:left="720"/>
        <w:jc w:val="both"/>
        <w:rPr>
          <w:rFonts w:ascii="David" w:eastAsia="Calibri" w:hAnsi="David"/>
          <w:sz w:val="24"/>
          <w:rtl/>
        </w:rPr>
      </w:pPr>
    </w:p>
    <w:p w14:paraId="12E66E75" w14:textId="77777777" w:rsidR="00056656" w:rsidRPr="008E2D70" w:rsidRDefault="00056656" w:rsidP="00056656">
      <w:pPr>
        <w:ind w:left="720"/>
        <w:jc w:val="both"/>
        <w:rPr>
          <w:rFonts w:ascii="David" w:eastAsia="Calibri" w:hAnsi="David"/>
          <w:sz w:val="24"/>
        </w:rPr>
      </w:pPr>
    </w:p>
    <w:tbl>
      <w:tblPr>
        <w:bidiVisual/>
        <w:tblW w:w="843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169"/>
      </w:tblGrid>
      <w:tr w:rsidR="00056656" w:rsidRPr="00904476" w14:paraId="334B3064" w14:textId="77777777" w:rsidTr="008B4C3B">
        <w:tc>
          <w:tcPr>
            <w:tcW w:w="4261" w:type="dxa"/>
            <w:shd w:val="clear" w:color="auto" w:fill="auto"/>
            <w:vAlign w:val="center"/>
          </w:tcPr>
          <w:p w14:paraId="214DAD5D" w14:textId="77777777" w:rsidR="00056656" w:rsidRPr="00904476" w:rsidRDefault="00056656" w:rsidP="008B4C3B">
            <w:pPr>
              <w:spacing w:line="360" w:lineRule="auto"/>
              <w:rPr>
                <w:rFonts w:ascii="David" w:eastAsia="Calibri" w:hAnsi="David"/>
                <w:sz w:val="24"/>
                <w:rtl/>
              </w:rPr>
            </w:pPr>
            <w:bookmarkStart w:id="1" w:name="_Hlk191308752"/>
            <w:r w:rsidRPr="00904476">
              <w:rPr>
                <w:rFonts w:ascii="David" w:eastAsia="Calibri" w:hAnsi="David"/>
                <w:sz w:val="24"/>
                <w:rtl/>
              </w:rPr>
              <w:t>מועד אחרון להגשת הצעות</w:t>
            </w:r>
            <w:r w:rsidRPr="00904476">
              <w:rPr>
                <w:rFonts w:ascii="David" w:eastAsia="Calibri" w:hAnsi="David" w:hint="cs"/>
                <w:sz w:val="24"/>
                <w:rtl/>
              </w:rPr>
              <w:t xml:space="preserve"> (הגשה ידנית)</w:t>
            </w:r>
          </w:p>
        </w:tc>
        <w:tc>
          <w:tcPr>
            <w:tcW w:w="4169" w:type="dxa"/>
            <w:shd w:val="clear" w:color="auto" w:fill="auto"/>
            <w:vAlign w:val="center"/>
          </w:tcPr>
          <w:p w14:paraId="7A809E70" w14:textId="4072461D" w:rsidR="00056656" w:rsidRPr="00904476" w:rsidRDefault="00056656" w:rsidP="00056656">
            <w:pPr>
              <w:spacing w:line="360" w:lineRule="auto"/>
              <w:rPr>
                <w:rFonts w:ascii="David" w:eastAsia="Calibri" w:hAnsi="David"/>
                <w:sz w:val="24"/>
                <w:rtl/>
              </w:rPr>
            </w:pPr>
            <w:r w:rsidRPr="00394508">
              <w:rPr>
                <w:rFonts w:ascii="David" w:eastAsia="Calibri" w:hAnsi="David" w:hint="cs"/>
                <w:b/>
                <w:bCs/>
                <w:sz w:val="28"/>
                <w:szCs w:val="28"/>
                <w:rtl/>
              </w:rPr>
              <w:t xml:space="preserve">נדחה ליום </w:t>
            </w:r>
            <w:r>
              <w:rPr>
                <w:rFonts w:ascii="David" w:eastAsia="Calibri" w:hAnsi="David" w:hint="cs"/>
                <w:b/>
                <w:bCs/>
                <w:sz w:val="28"/>
                <w:szCs w:val="28"/>
                <w:rtl/>
              </w:rPr>
              <w:t>26.5.25</w:t>
            </w:r>
            <w:r w:rsidRPr="00394508">
              <w:rPr>
                <w:rFonts w:ascii="David" w:eastAsia="Calibri" w:hAnsi="David" w:hint="cs"/>
                <w:b/>
                <w:bCs/>
                <w:sz w:val="28"/>
                <w:szCs w:val="28"/>
                <w:rtl/>
              </w:rPr>
              <w:t xml:space="preserve"> עד שעה 14:00 </w:t>
            </w:r>
          </w:p>
        </w:tc>
      </w:tr>
      <w:tr w:rsidR="00056656" w:rsidRPr="00904476" w14:paraId="36BD2295" w14:textId="77777777" w:rsidTr="008B4C3B">
        <w:trPr>
          <w:trHeight w:val="271"/>
        </w:trPr>
        <w:tc>
          <w:tcPr>
            <w:tcW w:w="4261" w:type="dxa"/>
            <w:shd w:val="clear" w:color="auto" w:fill="auto"/>
            <w:vAlign w:val="center"/>
          </w:tcPr>
          <w:p w14:paraId="76F0766B" w14:textId="77777777" w:rsidR="00056656" w:rsidRPr="00904476" w:rsidRDefault="00056656" w:rsidP="008B4C3B">
            <w:pPr>
              <w:spacing w:line="360" w:lineRule="auto"/>
              <w:rPr>
                <w:rFonts w:ascii="David" w:eastAsia="Calibri" w:hAnsi="David"/>
                <w:sz w:val="24"/>
                <w:rtl/>
              </w:rPr>
            </w:pPr>
            <w:r w:rsidRPr="00904476">
              <w:rPr>
                <w:rFonts w:ascii="David" w:eastAsia="Calibri" w:hAnsi="David"/>
                <w:sz w:val="24"/>
                <w:rtl/>
              </w:rPr>
              <w:t xml:space="preserve">תום תוקף ערבות הצעה </w:t>
            </w:r>
            <w:r w:rsidRPr="00904476">
              <w:rPr>
                <w:rFonts w:ascii="David" w:eastAsia="Calibri" w:hAnsi="David" w:hint="cs"/>
                <w:sz w:val="24"/>
                <w:rtl/>
              </w:rPr>
              <w:t xml:space="preserve">(ערבות </w:t>
            </w:r>
            <w:r w:rsidRPr="00904476">
              <w:rPr>
                <w:rFonts w:ascii="David" w:eastAsia="Calibri" w:hAnsi="David"/>
                <w:sz w:val="24"/>
                <w:rtl/>
              </w:rPr>
              <w:t>מכרז</w:t>
            </w:r>
            <w:r w:rsidRPr="00904476">
              <w:rPr>
                <w:rFonts w:ascii="David" w:eastAsia="Calibri" w:hAnsi="David" w:hint="cs"/>
                <w:sz w:val="24"/>
                <w:rtl/>
              </w:rPr>
              <w:t>)</w:t>
            </w:r>
          </w:p>
        </w:tc>
        <w:tc>
          <w:tcPr>
            <w:tcW w:w="4169" w:type="dxa"/>
            <w:shd w:val="clear" w:color="auto" w:fill="auto"/>
            <w:vAlign w:val="center"/>
          </w:tcPr>
          <w:p w14:paraId="01FBDF96" w14:textId="28B36AA7" w:rsidR="00056656" w:rsidRPr="00904476" w:rsidRDefault="00056656" w:rsidP="008B4C3B">
            <w:pPr>
              <w:spacing w:line="360" w:lineRule="auto"/>
              <w:rPr>
                <w:rFonts w:ascii="David" w:eastAsia="Calibri" w:hAnsi="David"/>
                <w:sz w:val="24"/>
                <w:rtl/>
              </w:rPr>
            </w:pPr>
            <w:r>
              <w:rPr>
                <w:rFonts w:ascii="David" w:eastAsia="Calibri" w:hAnsi="David" w:hint="cs"/>
                <w:b/>
                <w:bCs/>
                <w:sz w:val="32"/>
                <w:szCs w:val="32"/>
                <w:rtl/>
              </w:rPr>
              <w:t>26.7.25</w:t>
            </w:r>
            <w:r w:rsidRPr="00394508">
              <w:rPr>
                <w:rFonts w:ascii="David" w:eastAsia="Calibri" w:hAnsi="David" w:hint="cs"/>
                <w:sz w:val="24"/>
                <w:rtl/>
              </w:rPr>
              <w:t xml:space="preserve">    </w:t>
            </w:r>
          </w:p>
        </w:tc>
      </w:tr>
      <w:bookmarkEnd w:id="1"/>
    </w:tbl>
    <w:p w14:paraId="62DA6ACF" w14:textId="77777777" w:rsidR="00056656" w:rsidRDefault="00056656" w:rsidP="00056656">
      <w:pPr>
        <w:ind w:left="720"/>
        <w:jc w:val="both"/>
        <w:rPr>
          <w:rFonts w:ascii="David" w:eastAsia="Calibri" w:hAnsi="David"/>
          <w:sz w:val="24"/>
        </w:rPr>
      </w:pPr>
    </w:p>
    <w:p w14:paraId="70407916" w14:textId="77777777" w:rsidR="00056656" w:rsidRPr="00D846DE" w:rsidRDefault="00056656" w:rsidP="00056656">
      <w:pPr>
        <w:jc w:val="both"/>
        <w:rPr>
          <w:rFonts w:ascii="David" w:eastAsia="Calibri" w:hAnsi="David"/>
          <w:sz w:val="24"/>
          <w:rtl/>
        </w:rPr>
      </w:pPr>
    </w:p>
    <w:p w14:paraId="747244CA" w14:textId="77777777" w:rsidR="00056656" w:rsidRPr="00D846DE" w:rsidRDefault="00056656" w:rsidP="00056656">
      <w:pPr>
        <w:pStyle w:val="a4"/>
        <w:numPr>
          <w:ilvl w:val="0"/>
          <w:numId w:val="17"/>
        </w:numPr>
        <w:spacing w:after="0" w:line="240" w:lineRule="auto"/>
        <w:jc w:val="both"/>
        <w:rPr>
          <w:rFonts w:ascii="David" w:eastAsia="Calibri" w:hAnsi="David"/>
        </w:rPr>
      </w:pPr>
      <w:r w:rsidRPr="00D846DE">
        <w:rPr>
          <w:rFonts w:ascii="David" w:eastAsia="Calibri" w:hAnsi="David"/>
          <w:rtl/>
        </w:rPr>
        <w:t xml:space="preserve">לידיעת המציעים, </w:t>
      </w:r>
      <w:r w:rsidRPr="00D846DE">
        <w:rPr>
          <w:rFonts w:ascii="David" w:eastAsia="Calibri" w:hAnsi="David"/>
          <w:b/>
          <w:bCs/>
          <w:rtl/>
        </w:rPr>
        <w:t>על כל המציעים חובה להתעדכן עד למועד האחרון להגשת ההצעות בכל שינוי או הבהרה באתר האינטרנט של מנהל הרכש הממשלתי.</w:t>
      </w:r>
      <w:r w:rsidRPr="00D846DE">
        <w:rPr>
          <w:rFonts w:ascii="David" w:eastAsia="Calibri" w:hAnsi="David" w:hint="cs"/>
          <w:rtl/>
        </w:rPr>
        <w:t xml:space="preserve"> </w:t>
      </w:r>
      <w:r w:rsidRPr="00AD35C9">
        <w:rPr>
          <w:rtl/>
        </w:rPr>
        <w:t>(</w:t>
      </w:r>
      <w:hyperlink r:id="rId11" w:history="1">
        <w:r w:rsidRPr="00AD35C9">
          <w:rPr>
            <w:rStyle w:val="Hyperlink"/>
          </w:rPr>
          <w:t>www.mr.gov.il</w:t>
        </w:r>
      </w:hyperlink>
      <w:r w:rsidRPr="00AD35C9">
        <w:rPr>
          <w:rtl/>
        </w:rPr>
        <w:t>)</w:t>
      </w:r>
      <w:r w:rsidRPr="00AD35C9">
        <w:rPr>
          <w:rFonts w:hint="cs"/>
          <w:rtl/>
        </w:rPr>
        <w:t>.</w:t>
      </w:r>
    </w:p>
    <w:p w14:paraId="5EC5E6B4" w14:textId="51F97972" w:rsidR="00056656" w:rsidRPr="0059537A" w:rsidRDefault="00056656" w:rsidP="00056656">
      <w:pPr>
        <w:ind w:left="720"/>
        <w:jc w:val="both"/>
        <w:rPr>
          <w:b/>
          <w:bCs/>
          <w:sz w:val="24"/>
          <w:u w:val="single"/>
          <w:rtl/>
        </w:rPr>
      </w:pPr>
      <w:r w:rsidRPr="0059537A">
        <w:rPr>
          <w:sz w:val="24"/>
          <w:rtl/>
        </w:rPr>
        <w:t xml:space="preserve">תחת הלשונית: "מכרזים" &gt; מתאם פעולות הממשלה בשטחים – מינהל אזרחי איו"ש &gt; מכרז פומבי </w:t>
      </w:r>
      <w:r>
        <w:rPr>
          <w:rFonts w:hint="cs"/>
          <w:sz w:val="24"/>
          <w:rtl/>
        </w:rPr>
        <w:t>1/25</w:t>
      </w:r>
      <w:r w:rsidRPr="0059537A">
        <w:rPr>
          <w:rFonts w:hint="cs"/>
          <w:sz w:val="24"/>
          <w:rtl/>
        </w:rPr>
        <w:t xml:space="preserve">  </w:t>
      </w:r>
      <w:r w:rsidRPr="0059537A">
        <w:rPr>
          <w:rFonts w:hint="cs"/>
          <w:b/>
          <w:bCs/>
          <w:sz w:val="24"/>
          <w:u w:val="single"/>
          <w:rtl/>
        </w:rPr>
        <w:t xml:space="preserve">כל עדכון בנוגע להליך יופיע בדף זה. </w:t>
      </w:r>
    </w:p>
    <w:p w14:paraId="693061D4" w14:textId="77777777" w:rsidR="00056656" w:rsidRDefault="00056656" w:rsidP="00056656">
      <w:pPr>
        <w:pStyle w:val="a4"/>
        <w:jc w:val="both"/>
        <w:rPr>
          <w:rFonts w:ascii="David" w:hAnsi="David"/>
          <w:b/>
          <w:bCs/>
        </w:rPr>
      </w:pPr>
    </w:p>
    <w:p w14:paraId="0FDF77B2" w14:textId="185C99B8" w:rsidR="00E4635C" w:rsidRDefault="00E4635C" w:rsidP="00375407">
      <w:pPr>
        <w:tabs>
          <w:tab w:val="left" w:pos="6095"/>
        </w:tabs>
        <w:spacing w:line="360" w:lineRule="auto"/>
        <w:rPr>
          <w:rFonts w:ascii="David" w:hAnsi="David"/>
          <w:color w:val="000000" w:themeColor="text1"/>
          <w:sz w:val="24"/>
          <w:rtl/>
        </w:rPr>
      </w:pPr>
    </w:p>
    <w:p w14:paraId="5CD4BC5F" w14:textId="0EB225CD" w:rsidR="001A463C" w:rsidRPr="00056656" w:rsidRDefault="001A463C" w:rsidP="00056656">
      <w:pPr>
        <w:pStyle w:val="a4"/>
        <w:numPr>
          <w:ilvl w:val="0"/>
          <w:numId w:val="17"/>
        </w:numPr>
        <w:tabs>
          <w:tab w:val="left" w:pos="6095"/>
        </w:tabs>
        <w:spacing w:line="360" w:lineRule="auto"/>
        <w:rPr>
          <w:rFonts w:ascii="David" w:hAnsi="David"/>
          <w:color w:val="000000" w:themeColor="text1"/>
          <w:sz w:val="24"/>
          <w:rtl/>
        </w:rPr>
      </w:pPr>
      <w:r w:rsidRPr="00056656">
        <w:rPr>
          <w:rFonts w:ascii="David" w:hAnsi="David"/>
          <w:color w:val="000000" w:themeColor="text1"/>
          <w:sz w:val="24"/>
          <w:rtl/>
        </w:rPr>
        <w:t>להלן שאלות ההבהרה שנשלחו למנהל האזרחי אודות המכרז שבנדון עד למועד האחרון</w:t>
      </w:r>
      <w:r w:rsidR="00390875" w:rsidRPr="00056656">
        <w:rPr>
          <w:rFonts w:ascii="David" w:hAnsi="David" w:hint="cs"/>
          <w:color w:val="000000" w:themeColor="text1"/>
          <w:sz w:val="24"/>
          <w:rtl/>
        </w:rPr>
        <w:t xml:space="preserve"> </w:t>
      </w:r>
      <w:r w:rsidRPr="00056656">
        <w:rPr>
          <w:rFonts w:ascii="David" w:hAnsi="David"/>
          <w:color w:val="000000" w:themeColor="text1"/>
          <w:sz w:val="24"/>
          <w:rtl/>
        </w:rPr>
        <w:t xml:space="preserve">לשליחת שאלות ההבהרה </w:t>
      </w:r>
      <w:r w:rsidR="00390875" w:rsidRPr="00056656">
        <w:rPr>
          <w:rFonts w:ascii="David" w:hAnsi="David" w:hint="cs"/>
          <w:color w:val="000000" w:themeColor="text1"/>
          <w:sz w:val="24"/>
          <w:rtl/>
        </w:rPr>
        <w:t xml:space="preserve">(6.3.25) </w:t>
      </w:r>
      <w:r w:rsidRPr="00056656">
        <w:rPr>
          <w:rFonts w:ascii="David" w:hAnsi="David"/>
          <w:color w:val="000000" w:themeColor="text1"/>
          <w:sz w:val="24"/>
          <w:rtl/>
        </w:rPr>
        <w:t>והמענה להן.</w:t>
      </w:r>
    </w:p>
    <w:p w14:paraId="684B78AD" w14:textId="2E0E7966" w:rsidR="001A463C" w:rsidRPr="00390875" w:rsidRDefault="001A463C" w:rsidP="00056656">
      <w:pPr>
        <w:spacing w:line="360" w:lineRule="auto"/>
        <w:ind w:left="720"/>
        <w:rPr>
          <w:rFonts w:ascii="David" w:hAnsi="David"/>
          <w:b/>
          <w:bCs/>
          <w:color w:val="000000" w:themeColor="text1"/>
          <w:sz w:val="24"/>
          <w:rtl/>
        </w:rPr>
      </w:pPr>
      <w:r w:rsidRPr="00390875">
        <w:rPr>
          <w:rFonts w:ascii="David" w:hAnsi="David"/>
          <w:b/>
          <w:bCs/>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C540BFA" w:rsidR="004E1A01" w:rsidRPr="00471F0F" w:rsidRDefault="00056656" w:rsidP="00056656">
      <w:pPr>
        <w:spacing w:line="360" w:lineRule="auto"/>
        <w:rPr>
          <w:rFonts w:ascii="David" w:hAnsi="David"/>
          <w:color w:val="000000" w:themeColor="text1"/>
          <w:sz w:val="24"/>
          <w:rtl/>
        </w:rPr>
      </w:pPr>
      <w:r>
        <w:rPr>
          <w:rFonts w:ascii="David" w:hAnsi="David"/>
          <w:color w:val="000000" w:themeColor="text1"/>
          <w:sz w:val="24"/>
          <w:rtl/>
        </w:rPr>
        <w:tab/>
      </w:r>
      <w:r w:rsidR="001A463C" w:rsidRPr="00471F0F">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471F0F" w:rsidRDefault="00D87D7D" w:rsidP="00375407">
      <w:pPr>
        <w:tabs>
          <w:tab w:val="left" w:pos="6095"/>
        </w:tabs>
        <w:spacing w:line="360" w:lineRule="auto"/>
        <w:rPr>
          <w:rFonts w:ascii="David" w:hAnsi="David"/>
          <w:color w:val="000000" w:themeColor="text1"/>
          <w:sz w:val="24"/>
          <w:rtl/>
        </w:rPr>
      </w:pPr>
    </w:p>
    <w:tbl>
      <w:tblPr>
        <w:bidiVisual/>
        <w:tblW w:w="5000" w:type="pct"/>
        <w:tblCellSpacing w:w="20" w:type="dxa"/>
        <w:tblInd w:w="-116"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28"/>
        <w:gridCol w:w="1473"/>
        <w:gridCol w:w="1840"/>
        <w:gridCol w:w="4696"/>
        <w:gridCol w:w="5105"/>
      </w:tblGrid>
      <w:tr w:rsidR="00076CD7" w:rsidRPr="00471F0F" w14:paraId="39EC8423" w14:textId="77777777" w:rsidTr="00AA5843">
        <w:trPr>
          <w:tblHeader/>
          <w:tblCellSpacing w:w="20" w:type="dxa"/>
        </w:trPr>
        <w:tc>
          <w:tcPr>
            <w:tcW w:w="275" w:type="pct"/>
            <w:shd w:val="clear" w:color="auto" w:fill="D9D9D9"/>
          </w:tcPr>
          <w:p w14:paraId="0E3106CD" w14:textId="0DC11C26" w:rsidR="00D85B27" w:rsidRPr="00471F0F" w:rsidRDefault="000C5080" w:rsidP="00865E9B">
            <w:pPr>
              <w:spacing w:line="360" w:lineRule="auto"/>
              <w:rPr>
                <w:rFonts w:ascii="David" w:eastAsia="Calibri" w:hAnsi="David"/>
                <w:b/>
                <w:bCs/>
                <w:color w:val="000000" w:themeColor="text1"/>
                <w:sz w:val="24"/>
                <w:rtl/>
              </w:rPr>
            </w:pPr>
            <w:r w:rsidRPr="00471F0F">
              <w:rPr>
                <w:rFonts w:ascii="David" w:eastAsia="Calibri" w:hAnsi="David"/>
                <w:b/>
                <w:bCs/>
                <w:color w:val="000000" w:themeColor="text1"/>
                <w:sz w:val="24"/>
                <w:rtl/>
              </w:rPr>
              <w:lastRenderedPageBreak/>
              <w:t>מס"ד</w:t>
            </w:r>
          </w:p>
        </w:tc>
        <w:tc>
          <w:tcPr>
            <w:tcW w:w="514" w:type="pct"/>
            <w:shd w:val="clear" w:color="auto" w:fill="D9D9D9"/>
          </w:tcPr>
          <w:p w14:paraId="506CC909" w14:textId="04C89CB4" w:rsidR="00D85B27" w:rsidRPr="00471F0F" w:rsidRDefault="000C5080" w:rsidP="00247ABC">
            <w:pPr>
              <w:spacing w:line="360" w:lineRule="auto"/>
              <w:jc w:val="both"/>
              <w:rPr>
                <w:rFonts w:ascii="David" w:eastAsia="Calibri" w:hAnsi="David"/>
                <w:b/>
                <w:bCs/>
                <w:color w:val="000000" w:themeColor="text1"/>
                <w:sz w:val="24"/>
                <w:rtl/>
              </w:rPr>
            </w:pPr>
            <w:r w:rsidRPr="00471F0F">
              <w:rPr>
                <w:rFonts w:ascii="David" w:eastAsia="Calibri" w:hAnsi="David"/>
                <w:b/>
                <w:bCs/>
                <w:color w:val="000000" w:themeColor="text1"/>
                <w:sz w:val="24"/>
                <w:rtl/>
              </w:rPr>
              <w:t>סעיף במכרז</w:t>
            </w:r>
          </w:p>
        </w:tc>
        <w:tc>
          <w:tcPr>
            <w:tcW w:w="646" w:type="pct"/>
            <w:shd w:val="clear" w:color="auto" w:fill="D9D9D9"/>
          </w:tcPr>
          <w:p w14:paraId="2CC35399" w14:textId="71A5CB67" w:rsidR="00D85B27" w:rsidRPr="00471F0F" w:rsidRDefault="000C5080" w:rsidP="00247ABC">
            <w:pPr>
              <w:spacing w:line="360" w:lineRule="auto"/>
              <w:jc w:val="both"/>
              <w:rPr>
                <w:rFonts w:ascii="David" w:eastAsia="Calibri" w:hAnsi="David"/>
                <w:b/>
                <w:bCs/>
                <w:color w:val="000000" w:themeColor="text1"/>
                <w:sz w:val="24"/>
                <w:rtl/>
              </w:rPr>
            </w:pPr>
            <w:r w:rsidRPr="00471F0F">
              <w:rPr>
                <w:rFonts w:ascii="David" w:eastAsia="Calibri" w:hAnsi="David"/>
                <w:b/>
                <w:bCs/>
                <w:color w:val="000000" w:themeColor="text1"/>
                <w:sz w:val="24"/>
                <w:rtl/>
              </w:rPr>
              <w:t>נושא</w:t>
            </w:r>
          </w:p>
        </w:tc>
        <w:tc>
          <w:tcPr>
            <w:tcW w:w="1670" w:type="pct"/>
            <w:shd w:val="clear" w:color="auto" w:fill="D9D9D9"/>
          </w:tcPr>
          <w:p w14:paraId="61BE7AF4" w14:textId="5BC196CE" w:rsidR="00D85B27" w:rsidRPr="00471F0F" w:rsidRDefault="00D85B27" w:rsidP="00247ABC">
            <w:pPr>
              <w:spacing w:line="360" w:lineRule="auto"/>
              <w:jc w:val="both"/>
              <w:rPr>
                <w:rFonts w:ascii="David" w:eastAsia="Calibri" w:hAnsi="David"/>
                <w:b/>
                <w:bCs/>
                <w:color w:val="000000" w:themeColor="text1"/>
                <w:sz w:val="24"/>
              </w:rPr>
            </w:pPr>
            <w:r w:rsidRPr="00471F0F">
              <w:rPr>
                <w:rFonts w:ascii="David" w:eastAsia="Calibri" w:hAnsi="David"/>
                <w:b/>
                <w:bCs/>
                <w:color w:val="000000" w:themeColor="text1"/>
                <w:sz w:val="24"/>
                <w:rtl/>
              </w:rPr>
              <w:t>נוסח השאלה</w:t>
            </w:r>
          </w:p>
        </w:tc>
        <w:tc>
          <w:tcPr>
            <w:tcW w:w="1809" w:type="pct"/>
            <w:shd w:val="clear" w:color="auto" w:fill="D9D9D9"/>
          </w:tcPr>
          <w:p w14:paraId="637FD3C8" w14:textId="77777777" w:rsidR="00D85B27" w:rsidRPr="00471F0F" w:rsidRDefault="00D85B27" w:rsidP="001A463C">
            <w:pPr>
              <w:spacing w:line="360" w:lineRule="auto"/>
              <w:jc w:val="center"/>
              <w:rPr>
                <w:rFonts w:ascii="David" w:hAnsi="David"/>
                <w:b/>
                <w:bCs/>
                <w:color w:val="000000" w:themeColor="text1"/>
                <w:sz w:val="24"/>
                <w:rtl/>
              </w:rPr>
            </w:pPr>
            <w:r w:rsidRPr="00471F0F">
              <w:rPr>
                <w:rFonts w:ascii="David" w:hAnsi="David"/>
                <w:b/>
                <w:bCs/>
                <w:color w:val="000000" w:themeColor="text1"/>
                <w:sz w:val="24"/>
                <w:rtl/>
              </w:rPr>
              <w:t>תשובה</w:t>
            </w:r>
          </w:p>
        </w:tc>
      </w:tr>
      <w:tr w:rsidR="00076CD7" w:rsidRPr="00471F0F" w14:paraId="433D4A91" w14:textId="77777777" w:rsidTr="00AA5843">
        <w:trPr>
          <w:trHeight w:val="56"/>
          <w:tblCellSpacing w:w="20" w:type="dxa"/>
        </w:trPr>
        <w:tc>
          <w:tcPr>
            <w:tcW w:w="275" w:type="pct"/>
          </w:tcPr>
          <w:p w14:paraId="04D0F1BD"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CAC68AF" w14:textId="6455884F" w:rsidR="00D85B27" w:rsidRPr="00471F0F" w:rsidRDefault="00A82473"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2 למסמכי המכרז</w:t>
            </w:r>
          </w:p>
        </w:tc>
        <w:tc>
          <w:tcPr>
            <w:tcW w:w="646" w:type="pct"/>
          </w:tcPr>
          <w:p w14:paraId="1958495F" w14:textId="1F51056F" w:rsidR="00D85B27" w:rsidRPr="00471F0F" w:rsidRDefault="00B800B2"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מועד הגשת ההצעות</w:t>
            </w:r>
          </w:p>
        </w:tc>
        <w:tc>
          <w:tcPr>
            <w:tcW w:w="1670" w:type="pct"/>
          </w:tcPr>
          <w:p w14:paraId="04C5339A" w14:textId="5E5C633F"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מבקשים לאפשר דחייה במועד ההגשה של ארבעה שבועות</w:t>
            </w:r>
          </w:p>
        </w:tc>
        <w:tc>
          <w:tcPr>
            <w:tcW w:w="1809" w:type="pct"/>
          </w:tcPr>
          <w:p w14:paraId="3B51913B" w14:textId="3BDD5B87" w:rsidR="00D85B27" w:rsidRPr="00471F0F" w:rsidRDefault="003B6A46" w:rsidP="00CE661C">
            <w:pPr>
              <w:spacing w:line="360" w:lineRule="auto"/>
              <w:jc w:val="both"/>
              <w:rPr>
                <w:rFonts w:ascii="David" w:hAnsi="David"/>
                <w:color w:val="000000" w:themeColor="text1"/>
                <w:sz w:val="24"/>
              </w:rPr>
            </w:pPr>
            <w:r w:rsidRPr="00471F0F">
              <w:rPr>
                <w:rFonts w:ascii="David" w:hAnsi="David"/>
                <w:color w:val="000000" w:themeColor="text1"/>
                <w:sz w:val="24"/>
                <w:rtl/>
              </w:rPr>
              <w:t xml:space="preserve">הבקשה מתקבלת. </w:t>
            </w:r>
            <w:r w:rsidR="000B1497" w:rsidRPr="00390875">
              <w:rPr>
                <w:rFonts w:ascii="David" w:hAnsi="David"/>
                <w:b/>
                <w:bCs/>
                <w:color w:val="000000" w:themeColor="text1"/>
                <w:sz w:val="24"/>
                <w:u w:val="single"/>
                <w:rtl/>
              </w:rPr>
              <w:t xml:space="preserve">המועד האחרון להגשת ההצעות נדחה ליום </w:t>
            </w:r>
            <w:r w:rsidR="00312CA8" w:rsidRPr="00390875">
              <w:rPr>
                <w:rFonts w:ascii="David" w:hAnsi="David"/>
                <w:b/>
                <w:bCs/>
                <w:color w:val="000000" w:themeColor="text1"/>
                <w:sz w:val="24"/>
                <w:u w:val="single"/>
                <w:rtl/>
              </w:rPr>
              <w:t>26.5.2025</w:t>
            </w:r>
            <w:r w:rsidR="00056656">
              <w:rPr>
                <w:rFonts w:ascii="David" w:hAnsi="David" w:hint="cs"/>
                <w:color w:val="000000" w:themeColor="text1"/>
                <w:sz w:val="24"/>
                <w:rtl/>
              </w:rPr>
              <w:t xml:space="preserve">, בעקבות זאת עודכן מועד תום תוקף ערבות ההצעה ליום 26.7.25. </w:t>
            </w:r>
          </w:p>
        </w:tc>
      </w:tr>
      <w:tr w:rsidR="00076CD7" w:rsidRPr="00471F0F" w14:paraId="6E081570" w14:textId="77777777" w:rsidTr="00AA5843">
        <w:trPr>
          <w:trHeight w:val="56"/>
          <w:tblCellSpacing w:w="20" w:type="dxa"/>
        </w:trPr>
        <w:tc>
          <w:tcPr>
            <w:tcW w:w="275" w:type="pct"/>
          </w:tcPr>
          <w:p w14:paraId="4BC75C93"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387B919" w14:textId="5AC082B6" w:rsidR="00D85B27" w:rsidRPr="00471F0F" w:rsidRDefault="00B800B2"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7C2C7D0E" w14:textId="6223D3F8"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476F291F" w14:textId="7CF5C8FD"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מבקשים תוכניות של מתקנים קיימים במט"ש, הכוללים מידות של המתקנים.</w:t>
            </w:r>
          </w:p>
          <w:p w14:paraId="6250F6CC" w14:textId="0E895365"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כמו כן, גובה מים בראקטורים ביולוגיים</w:t>
            </w:r>
          </w:p>
        </w:tc>
        <w:tc>
          <w:tcPr>
            <w:tcW w:w="1809" w:type="pct"/>
          </w:tcPr>
          <w:p w14:paraId="5718D09E" w14:textId="7AC4165E" w:rsidR="00D85B27" w:rsidRPr="00471F0F" w:rsidRDefault="00B769B2" w:rsidP="00CE661C">
            <w:pPr>
              <w:spacing w:line="360" w:lineRule="auto"/>
              <w:jc w:val="both"/>
              <w:rPr>
                <w:rFonts w:ascii="David" w:hAnsi="David"/>
                <w:color w:val="000000" w:themeColor="text1"/>
                <w:sz w:val="24"/>
              </w:rPr>
            </w:pPr>
            <w:r w:rsidRPr="00471F0F">
              <w:rPr>
                <w:rFonts w:ascii="David" w:hAnsi="David"/>
                <w:color w:val="000000" w:themeColor="text1"/>
                <w:sz w:val="24"/>
                <w:rtl/>
              </w:rPr>
              <w:t>יצורפו ת</w:t>
            </w:r>
            <w:r w:rsidR="00183AD7" w:rsidRPr="00471F0F">
              <w:rPr>
                <w:rFonts w:ascii="David" w:hAnsi="David"/>
                <w:color w:val="000000" w:themeColor="text1"/>
                <w:sz w:val="24"/>
                <w:rtl/>
              </w:rPr>
              <w:t>ו</w:t>
            </w:r>
            <w:r w:rsidRPr="00471F0F">
              <w:rPr>
                <w:rFonts w:ascii="David" w:hAnsi="David"/>
                <w:color w:val="000000" w:themeColor="text1"/>
                <w:sz w:val="24"/>
                <w:rtl/>
              </w:rPr>
              <w:t>כניות של המתקנים הקיימים</w:t>
            </w:r>
            <w:r w:rsidR="000D4924" w:rsidRPr="00471F0F">
              <w:rPr>
                <w:rFonts w:ascii="David" w:hAnsi="David"/>
                <w:color w:val="000000" w:themeColor="text1"/>
                <w:sz w:val="24"/>
                <w:rtl/>
              </w:rPr>
              <w:t xml:space="preserve"> </w:t>
            </w:r>
            <w:r w:rsidRPr="00471F0F">
              <w:rPr>
                <w:rFonts w:ascii="David" w:hAnsi="David"/>
                <w:color w:val="000000" w:themeColor="text1"/>
                <w:sz w:val="24"/>
                <w:rtl/>
              </w:rPr>
              <w:t>ברמה עקרוני</w:t>
            </w:r>
            <w:r w:rsidR="000D4924" w:rsidRPr="00471F0F">
              <w:rPr>
                <w:rFonts w:ascii="David" w:hAnsi="David"/>
                <w:color w:val="000000" w:themeColor="text1"/>
                <w:sz w:val="24"/>
                <w:rtl/>
              </w:rPr>
              <w:t>ת, על המציע לבדוק התאמתם לתכנון המוצע על ידו, ועל הנדרש להשמשתם.</w:t>
            </w:r>
          </w:p>
        </w:tc>
      </w:tr>
      <w:tr w:rsidR="00076CD7" w:rsidRPr="00471F0F" w14:paraId="31629F22" w14:textId="77777777" w:rsidTr="00AA5843">
        <w:trPr>
          <w:trHeight w:val="56"/>
          <w:tblCellSpacing w:w="20" w:type="dxa"/>
        </w:trPr>
        <w:tc>
          <w:tcPr>
            <w:tcW w:w="275" w:type="pct"/>
          </w:tcPr>
          <w:p w14:paraId="2E9664F7"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9FC05A2" w14:textId="77BBBE08" w:rsidR="00D85B27" w:rsidRPr="00471F0F" w:rsidRDefault="001A6739"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1D4385CE" w14:textId="3BB28097"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02A292AC" w14:textId="3173D52B"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כל כמה זמן ובמשך כמה זמן מגיעים למט"ש ערכי שפכים הגבוהים ב-20% ?</w:t>
            </w:r>
          </w:p>
        </w:tc>
        <w:tc>
          <w:tcPr>
            <w:tcW w:w="1809" w:type="pct"/>
          </w:tcPr>
          <w:p w14:paraId="31E1756D" w14:textId="34DF7578" w:rsidR="00D85B27" w:rsidRPr="00471F0F" w:rsidRDefault="00CF0051" w:rsidP="00190597">
            <w:pPr>
              <w:spacing w:line="360" w:lineRule="auto"/>
              <w:jc w:val="both"/>
              <w:rPr>
                <w:rFonts w:ascii="David" w:hAnsi="David"/>
                <w:color w:val="000000" w:themeColor="text1"/>
                <w:sz w:val="24"/>
              </w:rPr>
            </w:pPr>
            <w:r w:rsidRPr="00471F0F">
              <w:rPr>
                <w:rFonts w:ascii="David" w:hAnsi="David"/>
                <w:color w:val="000000" w:themeColor="text1"/>
                <w:sz w:val="24"/>
                <w:rtl/>
              </w:rPr>
              <w:t xml:space="preserve">לא ניתן </w:t>
            </w:r>
            <w:r w:rsidR="00FF2F64" w:rsidRPr="00471F0F">
              <w:rPr>
                <w:rFonts w:ascii="David" w:hAnsi="David"/>
                <w:color w:val="000000" w:themeColor="text1"/>
                <w:sz w:val="24"/>
                <w:rtl/>
              </w:rPr>
              <w:t>לקבוע.</w:t>
            </w:r>
            <w:r w:rsidR="0038478C" w:rsidRPr="00471F0F">
              <w:rPr>
                <w:rFonts w:ascii="David" w:hAnsi="David"/>
                <w:color w:val="000000" w:themeColor="text1"/>
                <w:sz w:val="24"/>
                <w:rtl/>
              </w:rPr>
              <w:t xml:space="preserve"> </w:t>
            </w:r>
          </w:p>
        </w:tc>
      </w:tr>
      <w:tr w:rsidR="00076CD7" w:rsidRPr="00471F0F" w14:paraId="4BF7CE8E" w14:textId="77777777" w:rsidTr="00AA5843">
        <w:trPr>
          <w:trHeight w:val="56"/>
          <w:tblCellSpacing w:w="20" w:type="dxa"/>
        </w:trPr>
        <w:tc>
          <w:tcPr>
            <w:tcW w:w="275" w:type="pct"/>
          </w:tcPr>
          <w:p w14:paraId="5E3EC43E"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FE46BE5" w14:textId="78761FA1" w:rsidR="00D85B27" w:rsidRPr="00471F0F" w:rsidRDefault="001A6739"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54FAA9C9" w14:textId="7E2FEEAD"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7F0D2127" w14:textId="6CDC2815"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אנא אשרו שריכוז מוצקים מרחפים בשפכים גולמיים הינו 500 מג"ל ולא 5000 מג"ל.</w:t>
            </w:r>
          </w:p>
        </w:tc>
        <w:tc>
          <w:tcPr>
            <w:tcW w:w="1809" w:type="pct"/>
          </w:tcPr>
          <w:p w14:paraId="35BDC33D" w14:textId="16896DA3" w:rsidR="00D85B27" w:rsidRPr="00471F0F" w:rsidRDefault="00D85B27" w:rsidP="00190597">
            <w:pPr>
              <w:spacing w:line="360" w:lineRule="auto"/>
              <w:jc w:val="both"/>
              <w:rPr>
                <w:rFonts w:ascii="David" w:hAnsi="David"/>
                <w:color w:val="000000" w:themeColor="text1"/>
                <w:sz w:val="24"/>
                <w:rtl/>
                <w:lang w:bidi="ar-AE"/>
              </w:rPr>
            </w:pPr>
            <w:r w:rsidRPr="00471F0F">
              <w:rPr>
                <w:rFonts w:ascii="David" w:hAnsi="David"/>
                <w:color w:val="000000" w:themeColor="text1"/>
                <w:sz w:val="24"/>
                <w:rtl/>
              </w:rPr>
              <w:t>מ</w:t>
            </w:r>
            <w:r w:rsidR="0038478C" w:rsidRPr="00471F0F">
              <w:rPr>
                <w:rFonts w:ascii="David" w:hAnsi="David"/>
                <w:color w:val="000000" w:themeColor="text1"/>
                <w:sz w:val="24"/>
                <w:rtl/>
              </w:rPr>
              <w:t xml:space="preserve">אושר 500 </w:t>
            </w:r>
            <w:r w:rsidR="00D01CFD" w:rsidRPr="00471F0F">
              <w:rPr>
                <w:rFonts w:ascii="David" w:hAnsi="David"/>
                <w:color w:val="000000" w:themeColor="text1"/>
                <w:sz w:val="24"/>
                <w:rtl/>
              </w:rPr>
              <w:t>מג"ל</w:t>
            </w:r>
          </w:p>
        </w:tc>
      </w:tr>
      <w:tr w:rsidR="00076CD7" w:rsidRPr="00471F0F" w14:paraId="63C9733C" w14:textId="77777777" w:rsidTr="00AA5843">
        <w:trPr>
          <w:trHeight w:val="56"/>
          <w:tblCellSpacing w:w="20" w:type="dxa"/>
        </w:trPr>
        <w:tc>
          <w:tcPr>
            <w:tcW w:w="275" w:type="pct"/>
          </w:tcPr>
          <w:p w14:paraId="1AC4A327"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F32FD0F" w14:textId="66A864E3" w:rsidR="00D85B27" w:rsidRPr="00471F0F" w:rsidRDefault="001A6739"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08A3ACEB" w14:textId="462FB4AC"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7CBBFDCA" w14:textId="1319F807" w:rsidR="00D85B27" w:rsidRPr="00471F0F" w:rsidRDefault="00D85B27" w:rsidP="00183AD7">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בסעיף זה מצוין כי הכמות היומית של השפכים לטיפול הינה 1700 מ"ק ביממה, בעוד שבכל שאר המסמך מדובר על 750 מ"ק</w:t>
            </w:r>
            <w:r w:rsidR="00183AD7" w:rsidRPr="00471F0F">
              <w:rPr>
                <w:rFonts w:ascii="David" w:eastAsia="Calibri" w:hAnsi="David"/>
                <w:color w:val="000000" w:themeColor="text1"/>
                <w:sz w:val="24"/>
                <w:rtl/>
              </w:rPr>
              <w:t xml:space="preserve"> </w:t>
            </w:r>
            <w:r w:rsidRPr="00471F0F">
              <w:rPr>
                <w:rFonts w:ascii="David" w:eastAsia="Calibri" w:hAnsi="David"/>
                <w:color w:val="000000" w:themeColor="text1"/>
                <w:sz w:val="24"/>
                <w:rtl/>
              </w:rPr>
              <w:t>ביממה. אנא הבהירו חד משמעית מהי ספיקת התכנון למט"ש</w:t>
            </w:r>
          </w:p>
        </w:tc>
        <w:tc>
          <w:tcPr>
            <w:tcW w:w="1809" w:type="pct"/>
          </w:tcPr>
          <w:p w14:paraId="53043747" w14:textId="4DBDCD92" w:rsidR="00D85B27" w:rsidRPr="00471F0F" w:rsidRDefault="0038478C" w:rsidP="00190597">
            <w:pPr>
              <w:spacing w:line="360" w:lineRule="auto"/>
              <w:jc w:val="both"/>
              <w:rPr>
                <w:rFonts w:ascii="David" w:hAnsi="David"/>
                <w:color w:val="000000" w:themeColor="text1"/>
                <w:sz w:val="24"/>
                <w:rtl/>
              </w:rPr>
            </w:pPr>
            <w:r w:rsidRPr="00471F0F">
              <w:rPr>
                <w:rFonts w:ascii="David" w:hAnsi="David"/>
                <w:color w:val="000000" w:themeColor="text1"/>
                <w:sz w:val="24"/>
                <w:rtl/>
              </w:rPr>
              <w:t>יש לתכנן ל</w:t>
            </w:r>
            <w:r w:rsidR="00183AD7" w:rsidRPr="00471F0F">
              <w:rPr>
                <w:rFonts w:ascii="David" w:hAnsi="David"/>
                <w:color w:val="000000" w:themeColor="text1"/>
                <w:sz w:val="24"/>
                <w:rtl/>
              </w:rPr>
              <w:t>-</w:t>
            </w:r>
            <w:r w:rsidRPr="00471F0F">
              <w:rPr>
                <w:rFonts w:ascii="David" w:hAnsi="David"/>
                <w:color w:val="000000" w:themeColor="text1"/>
                <w:sz w:val="24"/>
                <w:rtl/>
              </w:rPr>
              <w:t>750 מ"ק ליום בלבד.</w:t>
            </w:r>
          </w:p>
        </w:tc>
      </w:tr>
      <w:tr w:rsidR="001A6739" w:rsidRPr="00471F0F" w14:paraId="476A982A" w14:textId="77777777" w:rsidTr="00AA5843">
        <w:trPr>
          <w:trHeight w:val="56"/>
          <w:tblCellSpacing w:w="20" w:type="dxa"/>
        </w:trPr>
        <w:tc>
          <w:tcPr>
            <w:tcW w:w="275" w:type="pct"/>
          </w:tcPr>
          <w:p w14:paraId="10D970DD" w14:textId="77777777" w:rsidR="001A6739" w:rsidRPr="00471F0F" w:rsidRDefault="001A6739"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8A6A0AB" w14:textId="520F75FA" w:rsidR="001A6739" w:rsidRPr="00471F0F" w:rsidRDefault="001A6739" w:rsidP="001A6739">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7C9EB5B0" w14:textId="520BC58D" w:rsidR="001A6739" w:rsidRPr="00471F0F" w:rsidRDefault="001A6739" w:rsidP="001A6739">
            <w:pPr>
              <w:spacing w:line="360" w:lineRule="auto"/>
              <w:jc w:val="both"/>
              <w:rPr>
                <w:rFonts w:ascii="David" w:eastAsia="Calibri" w:hAnsi="David"/>
                <w:color w:val="000000" w:themeColor="text1"/>
                <w:sz w:val="24"/>
                <w:rtl/>
              </w:rPr>
            </w:pPr>
          </w:p>
        </w:tc>
        <w:tc>
          <w:tcPr>
            <w:tcW w:w="1670" w:type="pct"/>
          </w:tcPr>
          <w:p w14:paraId="4256B9D6" w14:textId="7A392072" w:rsidR="001A6739" w:rsidRPr="00471F0F" w:rsidRDefault="001A6739" w:rsidP="001A6739">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אנא אשרו שטמפרטורת בשפכים גולמיים הינה בין 15 ל - 25 מעל</w:t>
            </w:r>
            <w:r w:rsidRPr="00471F0F">
              <w:rPr>
                <w:rFonts w:ascii="David" w:eastAsia="Calibri" w:hAnsi="David"/>
                <w:color w:val="000000" w:themeColor="text1"/>
                <w:sz w:val="24"/>
              </w:rPr>
              <w:t>'</w:t>
            </w:r>
          </w:p>
        </w:tc>
        <w:tc>
          <w:tcPr>
            <w:tcW w:w="1809" w:type="pct"/>
          </w:tcPr>
          <w:p w14:paraId="142415F2" w14:textId="461FCA81" w:rsidR="001A6739" w:rsidRPr="00471F0F" w:rsidRDefault="0038478C" w:rsidP="001A6739">
            <w:pPr>
              <w:spacing w:line="360" w:lineRule="auto"/>
              <w:jc w:val="both"/>
              <w:rPr>
                <w:rFonts w:ascii="David" w:hAnsi="David"/>
                <w:color w:val="000000" w:themeColor="text1"/>
                <w:sz w:val="24"/>
                <w:rtl/>
              </w:rPr>
            </w:pPr>
            <w:r w:rsidRPr="00471F0F">
              <w:rPr>
                <w:rFonts w:ascii="David" w:hAnsi="David"/>
                <w:color w:val="000000" w:themeColor="text1"/>
                <w:sz w:val="24"/>
                <w:rtl/>
              </w:rPr>
              <w:t>מאושר.</w:t>
            </w:r>
          </w:p>
        </w:tc>
      </w:tr>
      <w:tr w:rsidR="001A6739" w:rsidRPr="00471F0F" w14:paraId="61BC90BB" w14:textId="77777777" w:rsidTr="00AA5843">
        <w:trPr>
          <w:trHeight w:val="56"/>
          <w:tblCellSpacing w:w="20" w:type="dxa"/>
        </w:trPr>
        <w:tc>
          <w:tcPr>
            <w:tcW w:w="275" w:type="pct"/>
          </w:tcPr>
          <w:p w14:paraId="4188C451" w14:textId="77777777" w:rsidR="001A6739" w:rsidRPr="00471F0F" w:rsidRDefault="001A6739"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B6E724E" w14:textId="362DCD77" w:rsidR="001A6739" w:rsidRPr="00471F0F" w:rsidRDefault="001A6739" w:rsidP="001A6739">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00A347D3" w14:textId="7B049FAC" w:rsidR="001A6739" w:rsidRPr="00471F0F" w:rsidRDefault="001A6739" w:rsidP="001A6739">
            <w:pPr>
              <w:spacing w:line="360" w:lineRule="auto"/>
              <w:jc w:val="both"/>
              <w:rPr>
                <w:rFonts w:ascii="David" w:eastAsia="Calibri" w:hAnsi="David"/>
                <w:color w:val="000000" w:themeColor="text1"/>
                <w:sz w:val="24"/>
                <w:rtl/>
              </w:rPr>
            </w:pPr>
          </w:p>
        </w:tc>
        <w:tc>
          <w:tcPr>
            <w:tcW w:w="1670" w:type="pct"/>
          </w:tcPr>
          <w:p w14:paraId="42D764F2" w14:textId="2D55676B" w:rsidR="001A6739" w:rsidRPr="00471F0F" w:rsidRDefault="001A6739" w:rsidP="00183AD7">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המציע מבין כי האחריות לביצוע חיבור חשמל מקו מתח גבוה של חברת חשמל ועד לארון הראשי של המט"ש (באחריות</w:t>
            </w:r>
            <w:r w:rsidR="00183AD7" w:rsidRPr="00471F0F">
              <w:rPr>
                <w:rFonts w:ascii="David" w:eastAsia="Calibri" w:hAnsi="David"/>
                <w:color w:val="000000" w:themeColor="text1"/>
                <w:sz w:val="24"/>
                <w:rtl/>
              </w:rPr>
              <w:t xml:space="preserve"> </w:t>
            </w:r>
            <w:r w:rsidRPr="00471F0F">
              <w:rPr>
                <w:rFonts w:ascii="David" w:eastAsia="Calibri" w:hAnsi="David"/>
                <w:color w:val="000000" w:themeColor="text1"/>
                <w:sz w:val="24"/>
                <w:rtl/>
              </w:rPr>
              <w:t>המציע) הינה של המזמין. אנא אשרו</w:t>
            </w:r>
          </w:p>
        </w:tc>
        <w:tc>
          <w:tcPr>
            <w:tcW w:w="1809" w:type="pct"/>
          </w:tcPr>
          <w:p w14:paraId="5C486E4E" w14:textId="4B7C9469" w:rsidR="001A6739" w:rsidRPr="00471F0F" w:rsidRDefault="0038478C" w:rsidP="001A6739">
            <w:pPr>
              <w:spacing w:line="360" w:lineRule="auto"/>
              <w:jc w:val="both"/>
              <w:rPr>
                <w:rFonts w:ascii="David" w:hAnsi="David"/>
                <w:color w:val="000000" w:themeColor="text1"/>
                <w:sz w:val="24"/>
                <w:rtl/>
              </w:rPr>
            </w:pPr>
            <w:r w:rsidRPr="00471F0F">
              <w:rPr>
                <w:rFonts w:ascii="David" w:hAnsi="David"/>
                <w:color w:val="000000" w:themeColor="text1"/>
                <w:sz w:val="24"/>
                <w:rtl/>
              </w:rPr>
              <w:t>הטיפול בהזמנת חיבור חשמל מח"ח על המציע, התשלום לח"ח עבור חיבור החשמל על חשבון המזמין, כנ"ל קו החשמל בין פילר ח"ח לארונות החשמל במתקן.</w:t>
            </w:r>
          </w:p>
        </w:tc>
      </w:tr>
      <w:tr w:rsidR="00076CD7" w:rsidRPr="00471F0F" w14:paraId="1CF7214B" w14:textId="77777777" w:rsidTr="00AA5843">
        <w:trPr>
          <w:trHeight w:val="56"/>
          <w:tblCellSpacing w:w="20" w:type="dxa"/>
        </w:trPr>
        <w:tc>
          <w:tcPr>
            <w:tcW w:w="275" w:type="pct"/>
          </w:tcPr>
          <w:p w14:paraId="4CE3DBC2"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A84C65A" w14:textId="427A084A" w:rsidR="00D85B27" w:rsidRPr="00471F0F" w:rsidRDefault="00762FF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8(א)</w:t>
            </w:r>
          </w:p>
        </w:tc>
        <w:tc>
          <w:tcPr>
            <w:tcW w:w="646" w:type="pct"/>
          </w:tcPr>
          <w:p w14:paraId="5A9771CC" w14:textId="777B19DB" w:rsidR="00D85B27" w:rsidRPr="00471F0F" w:rsidRDefault="001128A2"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אבטחה</w:t>
            </w:r>
          </w:p>
        </w:tc>
        <w:tc>
          <w:tcPr>
            <w:tcW w:w="1670" w:type="pct"/>
          </w:tcPr>
          <w:p w14:paraId="1A095371" w14:textId="4417A811"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המציע מבין כי אבטחת אתר העבודה הינה באחריות המציע. המציע מבקש לקבל הגדרות נהלי האבטחה הנהוגות באזור כגון מספר מאבטחים, הכשרתם, ציודם, מול מי הם עובדים (צבא, משטרה, מנהל, אחר...) ומי הגורם המאשר את רמת האבטחה בזמן ביצוע הפעולות. כמו כן מבקש המציע להבהיר האם יש הבדל ברמת האבטחה בשעות היום כאשר מתבצעות עבודות על ידי פועלים מקומיים, ובשעות הלילה בהן אין נוכחות של פועלים כלל.</w:t>
            </w:r>
          </w:p>
        </w:tc>
        <w:tc>
          <w:tcPr>
            <w:tcW w:w="1809" w:type="pct"/>
          </w:tcPr>
          <w:p w14:paraId="72D2D30A" w14:textId="37E32CA6" w:rsidR="00D85B27" w:rsidRPr="00471F0F" w:rsidRDefault="00682F1F" w:rsidP="00CE661C">
            <w:pPr>
              <w:spacing w:line="360" w:lineRule="auto"/>
              <w:jc w:val="both"/>
              <w:rPr>
                <w:rFonts w:ascii="David" w:hAnsi="David"/>
                <w:color w:val="000000" w:themeColor="text1"/>
                <w:sz w:val="24"/>
                <w:rtl/>
              </w:rPr>
            </w:pPr>
            <w:r w:rsidRPr="00471F0F">
              <w:rPr>
                <w:rFonts w:ascii="David" w:hAnsi="David"/>
                <w:color w:val="000000" w:themeColor="text1"/>
                <w:sz w:val="24"/>
                <w:rtl/>
              </w:rPr>
              <w:t xml:space="preserve">באחריות המציע לאבטח את </w:t>
            </w:r>
            <w:r w:rsidR="00183AD7" w:rsidRPr="00471F0F">
              <w:rPr>
                <w:rFonts w:ascii="David" w:hAnsi="David"/>
                <w:color w:val="000000" w:themeColor="text1"/>
                <w:sz w:val="24"/>
                <w:rtl/>
              </w:rPr>
              <w:t>ה</w:t>
            </w:r>
            <w:r w:rsidRPr="00471F0F">
              <w:rPr>
                <w:rFonts w:ascii="David" w:hAnsi="David"/>
                <w:color w:val="000000" w:themeColor="text1"/>
                <w:sz w:val="24"/>
                <w:rtl/>
              </w:rPr>
              <w:t>מתקנים והציוד במט"ש בזמן בניית המט"ש ותפעולו, כל נושא הביטחון כלפי</w:t>
            </w:r>
            <w:r w:rsidR="00183AD7" w:rsidRPr="00471F0F">
              <w:rPr>
                <w:rFonts w:ascii="David" w:hAnsi="David"/>
                <w:color w:val="000000" w:themeColor="text1"/>
                <w:sz w:val="24"/>
                <w:rtl/>
              </w:rPr>
              <w:t xml:space="preserve"> </w:t>
            </w:r>
            <w:r w:rsidRPr="00471F0F">
              <w:rPr>
                <w:rFonts w:ascii="David" w:hAnsi="David"/>
                <w:color w:val="000000" w:themeColor="text1"/>
                <w:sz w:val="24"/>
                <w:rtl/>
              </w:rPr>
              <w:t xml:space="preserve">היישוב </w:t>
            </w:r>
            <w:r w:rsidR="00183AD7" w:rsidRPr="00471F0F">
              <w:rPr>
                <w:rFonts w:ascii="David" w:hAnsi="David"/>
                <w:color w:val="000000" w:themeColor="text1"/>
                <w:sz w:val="24"/>
                <w:rtl/>
              </w:rPr>
              <w:t xml:space="preserve">– </w:t>
            </w:r>
            <w:r w:rsidRPr="00471F0F">
              <w:rPr>
                <w:rFonts w:ascii="David" w:hAnsi="David"/>
                <w:color w:val="000000" w:themeColor="text1"/>
                <w:sz w:val="24"/>
                <w:rtl/>
              </w:rPr>
              <w:t>הקבלן הזוכה יקבל הנחיות מרכז הביטחון של היישוב עופרה.</w:t>
            </w:r>
          </w:p>
        </w:tc>
      </w:tr>
      <w:tr w:rsidR="00076CD7" w:rsidRPr="00471F0F" w14:paraId="01F168AB" w14:textId="77777777" w:rsidTr="00AA5843">
        <w:trPr>
          <w:trHeight w:val="56"/>
          <w:tblCellSpacing w:w="20" w:type="dxa"/>
        </w:trPr>
        <w:tc>
          <w:tcPr>
            <w:tcW w:w="275" w:type="pct"/>
          </w:tcPr>
          <w:p w14:paraId="3AB497E8"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5D83845" w14:textId="489BECFB" w:rsidR="00D85B27" w:rsidRPr="00471F0F" w:rsidRDefault="001128A2"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נספח ג' – מפרט השירותים</w:t>
            </w:r>
          </w:p>
        </w:tc>
        <w:tc>
          <w:tcPr>
            <w:tcW w:w="646" w:type="pct"/>
          </w:tcPr>
          <w:p w14:paraId="32CFEFDE" w14:textId="66DF0BE5"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4FC4FB0F" w14:textId="75CC1F0B"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מבקשים לקבל את תוכנית קו הביוב מתחנת קליטת הביוביות ועד המט"ש</w:t>
            </w:r>
            <w:r w:rsidRPr="00471F0F">
              <w:rPr>
                <w:rFonts w:ascii="David" w:eastAsia="Calibri" w:hAnsi="David"/>
                <w:color w:val="000000" w:themeColor="text1"/>
                <w:sz w:val="24"/>
              </w:rPr>
              <w:t>.</w:t>
            </w:r>
          </w:p>
        </w:tc>
        <w:tc>
          <w:tcPr>
            <w:tcW w:w="1809" w:type="pct"/>
          </w:tcPr>
          <w:p w14:paraId="52E04CDC" w14:textId="5E78D9A5" w:rsidR="00D85B27" w:rsidRPr="00471F0F" w:rsidRDefault="00682F1F" w:rsidP="00CE661C">
            <w:pPr>
              <w:spacing w:line="360" w:lineRule="auto"/>
              <w:jc w:val="both"/>
              <w:rPr>
                <w:rFonts w:ascii="David" w:hAnsi="David"/>
                <w:color w:val="000000" w:themeColor="text1"/>
                <w:sz w:val="24"/>
                <w:rtl/>
              </w:rPr>
            </w:pPr>
            <w:r w:rsidRPr="00471F0F">
              <w:rPr>
                <w:rFonts w:ascii="David" w:hAnsi="David"/>
                <w:color w:val="000000" w:themeColor="text1"/>
                <w:sz w:val="24"/>
                <w:rtl/>
              </w:rPr>
              <w:t>מצורף</w:t>
            </w:r>
          </w:p>
        </w:tc>
      </w:tr>
      <w:tr w:rsidR="00076CD7" w:rsidRPr="00471F0F" w14:paraId="59070283" w14:textId="77777777" w:rsidTr="00AA5843">
        <w:trPr>
          <w:trHeight w:val="56"/>
          <w:tblCellSpacing w:w="20" w:type="dxa"/>
        </w:trPr>
        <w:tc>
          <w:tcPr>
            <w:tcW w:w="275" w:type="pct"/>
          </w:tcPr>
          <w:p w14:paraId="12C2BDBE"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5F17AF7D" w14:textId="75DA07DE" w:rsidR="00D85B27" w:rsidRPr="00471F0F" w:rsidRDefault="001128A2" w:rsidP="00247ABC">
            <w:pPr>
              <w:spacing w:line="360" w:lineRule="auto"/>
              <w:jc w:val="both"/>
              <w:rPr>
                <w:rFonts w:ascii="David" w:hAnsi="David"/>
                <w:sz w:val="24"/>
                <w:rtl/>
              </w:rPr>
            </w:pPr>
            <w:r w:rsidRPr="00471F0F">
              <w:rPr>
                <w:rFonts w:ascii="David" w:hAnsi="David"/>
                <w:sz w:val="24"/>
                <w:rtl/>
              </w:rPr>
              <w:t>נספח י"ג</w:t>
            </w:r>
          </w:p>
        </w:tc>
        <w:tc>
          <w:tcPr>
            <w:tcW w:w="646" w:type="pct"/>
          </w:tcPr>
          <w:p w14:paraId="18B5D5EB" w14:textId="25822426" w:rsidR="00D85B27" w:rsidRPr="00471F0F" w:rsidRDefault="001128A2" w:rsidP="00247ABC">
            <w:pPr>
              <w:spacing w:line="360" w:lineRule="auto"/>
              <w:jc w:val="both"/>
              <w:rPr>
                <w:rFonts w:ascii="David" w:hAnsi="David"/>
                <w:sz w:val="24"/>
                <w:rtl/>
              </w:rPr>
            </w:pPr>
            <w:r w:rsidRPr="00471F0F">
              <w:rPr>
                <w:rFonts w:ascii="David" w:hAnsi="David"/>
                <w:sz w:val="24"/>
                <w:rtl/>
              </w:rPr>
              <w:t>אישור רואה חשבון</w:t>
            </w:r>
          </w:p>
        </w:tc>
        <w:tc>
          <w:tcPr>
            <w:tcW w:w="1670" w:type="pct"/>
          </w:tcPr>
          <w:p w14:paraId="3E4A6D68" w14:textId="00FD83CC"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נספח י"ג</w:t>
            </w:r>
            <w:r w:rsidRPr="00471F0F">
              <w:rPr>
                <w:rFonts w:ascii="David" w:eastAsia="Calibri" w:hAnsi="David"/>
                <w:color w:val="000000" w:themeColor="text1"/>
                <w:sz w:val="24"/>
                <w:rtl/>
              </w:rPr>
              <w:t xml:space="preserve"> - </w:t>
            </w:r>
            <w:r w:rsidRPr="00471F0F">
              <w:rPr>
                <w:rFonts w:ascii="David" w:hAnsi="David"/>
                <w:sz w:val="24"/>
                <w:rtl/>
              </w:rPr>
              <w:t>מבוקש כי האישור יוכל להיחתם גם על ידי רו"ח המועסק במציע עצמו.</w:t>
            </w:r>
          </w:p>
        </w:tc>
        <w:tc>
          <w:tcPr>
            <w:tcW w:w="1809" w:type="pct"/>
          </w:tcPr>
          <w:p w14:paraId="4853FC68" w14:textId="176E7C5B" w:rsidR="00D85B27" w:rsidRPr="00471F0F" w:rsidRDefault="00D85B27" w:rsidP="00CE661C">
            <w:pPr>
              <w:spacing w:line="360" w:lineRule="auto"/>
              <w:jc w:val="both"/>
              <w:rPr>
                <w:rFonts w:ascii="David" w:hAnsi="David"/>
                <w:color w:val="000000" w:themeColor="text1"/>
                <w:sz w:val="24"/>
                <w:rtl/>
              </w:rPr>
            </w:pPr>
            <w:r w:rsidRPr="00471F0F">
              <w:rPr>
                <w:rFonts w:ascii="David" w:hAnsi="David"/>
                <w:color w:val="000000" w:themeColor="text1"/>
                <w:sz w:val="24"/>
                <w:rtl/>
              </w:rPr>
              <w:t>ככל ורואה החשבון הוא שערך את הדו"חות ומשמש כרואה חשבון של החברה אין מניעה שהוא יחתום על הדו"ח.</w:t>
            </w:r>
          </w:p>
        </w:tc>
      </w:tr>
      <w:tr w:rsidR="00076CD7" w:rsidRPr="00471F0F" w14:paraId="0F5E3070" w14:textId="77777777" w:rsidTr="00AA5843">
        <w:trPr>
          <w:trHeight w:val="56"/>
          <w:tblCellSpacing w:w="20" w:type="dxa"/>
        </w:trPr>
        <w:tc>
          <w:tcPr>
            <w:tcW w:w="275" w:type="pct"/>
          </w:tcPr>
          <w:p w14:paraId="713DD554"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45702FC8" w14:textId="179A9494" w:rsidR="00D85B27" w:rsidRPr="00471F0F" w:rsidRDefault="00425874" w:rsidP="00247ABC">
            <w:pPr>
              <w:spacing w:line="360" w:lineRule="auto"/>
              <w:jc w:val="both"/>
              <w:rPr>
                <w:rFonts w:ascii="David" w:hAnsi="David"/>
                <w:sz w:val="24"/>
                <w:rtl/>
              </w:rPr>
            </w:pPr>
            <w:r w:rsidRPr="00471F0F">
              <w:rPr>
                <w:rFonts w:ascii="David" w:hAnsi="David"/>
                <w:sz w:val="24"/>
                <w:rtl/>
              </w:rPr>
              <w:t>סעיף 13.9 להסכם ההתקשרות</w:t>
            </w:r>
          </w:p>
        </w:tc>
        <w:tc>
          <w:tcPr>
            <w:tcW w:w="646" w:type="pct"/>
          </w:tcPr>
          <w:p w14:paraId="379B5D89" w14:textId="3257C7DA" w:rsidR="00D85B27" w:rsidRPr="00471F0F" w:rsidRDefault="00425874" w:rsidP="00247ABC">
            <w:pPr>
              <w:spacing w:line="360" w:lineRule="auto"/>
              <w:jc w:val="both"/>
              <w:rPr>
                <w:rFonts w:ascii="David" w:hAnsi="David"/>
                <w:sz w:val="24"/>
                <w:rtl/>
              </w:rPr>
            </w:pPr>
            <w:r w:rsidRPr="00471F0F">
              <w:rPr>
                <w:rFonts w:ascii="David" w:hAnsi="David"/>
                <w:sz w:val="24"/>
                <w:rtl/>
              </w:rPr>
              <w:t>הצמדות</w:t>
            </w:r>
          </w:p>
        </w:tc>
        <w:tc>
          <w:tcPr>
            <w:tcW w:w="1670" w:type="pct"/>
          </w:tcPr>
          <w:p w14:paraId="7CF84888" w14:textId="19E314A2"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מבוקש כי עלות התחזוקה השנתית של המט"ש תהיה צמודה למדד המחירים לצרכן מיום החתימה על הסכם זה</w:t>
            </w:r>
          </w:p>
        </w:tc>
        <w:tc>
          <w:tcPr>
            <w:tcW w:w="1809" w:type="pct"/>
          </w:tcPr>
          <w:p w14:paraId="5C038DA7" w14:textId="6D0DDD85" w:rsidR="00D85B27" w:rsidRPr="00471F0F" w:rsidRDefault="00D85B27" w:rsidP="00CE661C">
            <w:pPr>
              <w:spacing w:line="360" w:lineRule="auto"/>
              <w:jc w:val="both"/>
              <w:rPr>
                <w:rFonts w:ascii="David" w:hAnsi="David"/>
                <w:color w:val="000000" w:themeColor="text1"/>
                <w:sz w:val="24"/>
                <w:rtl/>
              </w:rPr>
            </w:pPr>
            <w:r w:rsidRPr="00471F0F">
              <w:rPr>
                <w:rFonts w:ascii="David" w:hAnsi="David"/>
                <w:color w:val="000000" w:themeColor="text1"/>
                <w:sz w:val="24"/>
                <w:rtl/>
              </w:rPr>
              <w:t>מקובל</w:t>
            </w:r>
            <w:r w:rsidR="00E80383" w:rsidRPr="00471F0F">
              <w:rPr>
                <w:rFonts w:ascii="David" w:hAnsi="David"/>
                <w:color w:val="000000" w:themeColor="text1"/>
                <w:sz w:val="24"/>
                <w:rtl/>
              </w:rPr>
              <w:t>.</w:t>
            </w:r>
          </w:p>
        </w:tc>
      </w:tr>
      <w:tr w:rsidR="00076CD7" w:rsidRPr="00471F0F" w14:paraId="14CD03BB" w14:textId="77777777" w:rsidTr="00AA5843">
        <w:trPr>
          <w:trHeight w:val="56"/>
          <w:tblCellSpacing w:w="20" w:type="dxa"/>
        </w:trPr>
        <w:tc>
          <w:tcPr>
            <w:tcW w:w="275" w:type="pct"/>
          </w:tcPr>
          <w:p w14:paraId="223C7D23"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8C8D900" w14:textId="07DAF6A5" w:rsidR="00D85B27" w:rsidRPr="00471F0F" w:rsidRDefault="007B6D79"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10.2 להסכם ההתקשרות</w:t>
            </w:r>
          </w:p>
        </w:tc>
        <w:tc>
          <w:tcPr>
            <w:tcW w:w="646" w:type="pct"/>
          </w:tcPr>
          <w:p w14:paraId="50779768" w14:textId="70B52742" w:rsidR="00D85B27" w:rsidRPr="00471F0F" w:rsidRDefault="007B6D79"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אחריות הזוכה לנזקים</w:t>
            </w:r>
          </w:p>
        </w:tc>
        <w:tc>
          <w:tcPr>
            <w:tcW w:w="1670" w:type="pct"/>
          </w:tcPr>
          <w:p w14:paraId="364F2930" w14:textId="5FEA36C4"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לאחר המילה "אחראי" מבוקש לכתוב "על פי דין"</w:t>
            </w:r>
          </w:p>
        </w:tc>
        <w:tc>
          <w:tcPr>
            <w:tcW w:w="1809" w:type="pct"/>
          </w:tcPr>
          <w:p w14:paraId="15EBDEBF" w14:textId="03C05FFF" w:rsidR="00D85B27" w:rsidRPr="00471F0F" w:rsidRDefault="00063A6E" w:rsidP="00CE661C">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C37D25" w:rsidRPr="00471F0F" w14:paraId="38FB2D52" w14:textId="77777777" w:rsidTr="00AA5843">
        <w:trPr>
          <w:trHeight w:val="56"/>
          <w:tblCellSpacing w:w="20" w:type="dxa"/>
        </w:trPr>
        <w:tc>
          <w:tcPr>
            <w:tcW w:w="275" w:type="pct"/>
          </w:tcPr>
          <w:p w14:paraId="6F539E3F" w14:textId="77777777" w:rsidR="00C37D25" w:rsidRPr="00471F0F" w:rsidRDefault="00C37D25"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3B6AEAA" w14:textId="07DEA076"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10.</w:t>
            </w:r>
            <w:r w:rsidR="00B96761" w:rsidRPr="00471F0F">
              <w:rPr>
                <w:rFonts w:ascii="David" w:eastAsia="Calibri" w:hAnsi="David"/>
                <w:color w:val="000000" w:themeColor="text1"/>
                <w:sz w:val="24"/>
                <w:rtl/>
              </w:rPr>
              <w:t>3</w:t>
            </w:r>
            <w:r w:rsidRPr="00471F0F">
              <w:rPr>
                <w:rFonts w:ascii="David" w:eastAsia="Calibri" w:hAnsi="David"/>
                <w:color w:val="000000" w:themeColor="text1"/>
                <w:sz w:val="24"/>
                <w:rtl/>
              </w:rPr>
              <w:t xml:space="preserve"> להסכם ההתקשרות</w:t>
            </w:r>
          </w:p>
        </w:tc>
        <w:tc>
          <w:tcPr>
            <w:tcW w:w="646" w:type="pct"/>
          </w:tcPr>
          <w:p w14:paraId="1B261621" w14:textId="79E144A1"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אחריות הזוכה לנזקים</w:t>
            </w:r>
          </w:p>
        </w:tc>
        <w:tc>
          <w:tcPr>
            <w:tcW w:w="1670" w:type="pct"/>
          </w:tcPr>
          <w:p w14:paraId="1814D535" w14:textId="6F4066B4"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hAnsi="David"/>
                <w:sz w:val="24"/>
                <w:rtl/>
              </w:rPr>
              <w:t>מבוקש למחוק את המילה "המלאה, הבלעדית והמוחלטת" ולכתוב "על פי דין"</w:t>
            </w:r>
          </w:p>
        </w:tc>
        <w:tc>
          <w:tcPr>
            <w:tcW w:w="1809" w:type="pct"/>
          </w:tcPr>
          <w:p w14:paraId="72441589" w14:textId="6510126C" w:rsidR="00C37D25" w:rsidRPr="00471F0F" w:rsidRDefault="00471F0F" w:rsidP="00C37D25">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C37D25" w:rsidRPr="00471F0F" w14:paraId="10049F57" w14:textId="77777777" w:rsidTr="00AA5843">
        <w:trPr>
          <w:trHeight w:val="56"/>
          <w:tblCellSpacing w:w="20" w:type="dxa"/>
        </w:trPr>
        <w:tc>
          <w:tcPr>
            <w:tcW w:w="275" w:type="pct"/>
          </w:tcPr>
          <w:p w14:paraId="4FC0EFF6" w14:textId="77777777" w:rsidR="00C37D25" w:rsidRPr="00471F0F" w:rsidRDefault="00C37D25"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CA30948" w14:textId="75632F6E"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10.3 להסכם ההתקשרות</w:t>
            </w:r>
          </w:p>
        </w:tc>
        <w:tc>
          <w:tcPr>
            <w:tcW w:w="646" w:type="pct"/>
          </w:tcPr>
          <w:p w14:paraId="4F8CAC39" w14:textId="09A35E55"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אחריות הזוכה לנזקים</w:t>
            </w:r>
          </w:p>
        </w:tc>
        <w:tc>
          <w:tcPr>
            <w:tcW w:w="1670" w:type="pct"/>
          </w:tcPr>
          <w:p w14:paraId="49E3261D" w14:textId="1DB7BF03"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hAnsi="David"/>
                <w:sz w:val="24"/>
                <w:rtl/>
              </w:rPr>
              <w:t>מבוקש למחוק את הסעיף</w:t>
            </w:r>
          </w:p>
        </w:tc>
        <w:tc>
          <w:tcPr>
            <w:tcW w:w="1809" w:type="pct"/>
          </w:tcPr>
          <w:p w14:paraId="2A3A0CAA" w14:textId="1D65AB6D" w:rsidR="00C37D25" w:rsidRPr="00471F0F" w:rsidRDefault="007A7A04" w:rsidP="00C37D25">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C37D25" w:rsidRPr="00471F0F" w14:paraId="6ADF3596" w14:textId="77777777" w:rsidTr="00AA5843">
        <w:trPr>
          <w:trHeight w:val="56"/>
          <w:tblCellSpacing w:w="20" w:type="dxa"/>
        </w:trPr>
        <w:tc>
          <w:tcPr>
            <w:tcW w:w="275" w:type="pct"/>
          </w:tcPr>
          <w:p w14:paraId="7CA380CF" w14:textId="77777777" w:rsidR="00C37D25" w:rsidRPr="00471F0F" w:rsidRDefault="00C37D25"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A7E8359" w14:textId="36E39E6B"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10.10 להסכם ההתקשרות</w:t>
            </w:r>
          </w:p>
        </w:tc>
        <w:tc>
          <w:tcPr>
            <w:tcW w:w="646" w:type="pct"/>
          </w:tcPr>
          <w:p w14:paraId="38AAA066" w14:textId="65448AFD" w:rsidR="00C37D25" w:rsidRPr="00471F0F" w:rsidRDefault="00C37D25" w:rsidP="00C37D25">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אחריות הזוכה לנזקים</w:t>
            </w:r>
          </w:p>
        </w:tc>
        <w:tc>
          <w:tcPr>
            <w:tcW w:w="1670" w:type="pct"/>
          </w:tcPr>
          <w:p w14:paraId="4F859CB8" w14:textId="77777777" w:rsidR="00C37D25" w:rsidRPr="00471F0F" w:rsidRDefault="00C37D25" w:rsidP="00C37D25">
            <w:pPr>
              <w:spacing w:line="360" w:lineRule="auto"/>
              <w:jc w:val="both"/>
              <w:rPr>
                <w:rFonts w:ascii="David" w:hAnsi="David"/>
                <w:b/>
                <w:bCs/>
                <w:sz w:val="24"/>
                <w:u w:val="single"/>
                <w:rtl/>
              </w:rPr>
            </w:pPr>
            <w:r w:rsidRPr="00471F0F">
              <w:rPr>
                <w:rFonts w:ascii="David" w:hAnsi="David"/>
                <w:b/>
                <w:bCs/>
                <w:sz w:val="24"/>
                <w:u w:val="single"/>
                <w:rtl/>
              </w:rPr>
              <w:t>מבוקש להוסיף את הסעיף הבא:</w:t>
            </w:r>
          </w:p>
          <w:p w14:paraId="70F4A31D" w14:textId="77777777" w:rsidR="00C37D25" w:rsidRPr="00471F0F" w:rsidRDefault="00C37D25" w:rsidP="00C37D25">
            <w:pPr>
              <w:spacing w:line="360" w:lineRule="auto"/>
              <w:jc w:val="both"/>
              <w:rPr>
                <w:rFonts w:ascii="David" w:hAnsi="David"/>
                <w:sz w:val="24"/>
              </w:rPr>
            </w:pPr>
            <w:r w:rsidRPr="00471F0F">
              <w:rPr>
                <w:rFonts w:ascii="David" w:hAnsi="David"/>
                <w:sz w:val="24"/>
                <w:rtl/>
              </w:rPr>
              <w:t xml:space="preserve">" הגבלת אחריות </w:t>
            </w:r>
          </w:p>
          <w:p w14:paraId="74228B2A" w14:textId="77777777" w:rsidR="00C37D25" w:rsidRPr="00471F0F" w:rsidRDefault="00C37D25" w:rsidP="00C37D25">
            <w:pPr>
              <w:spacing w:line="360" w:lineRule="auto"/>
              <w:jc w:val="both"/>
              <w:rPr>
                <w:rFonts w:ascii="David" w:hAnsi="David"/>
                <w:sz w:val="24"/>
                <w:rtl/>
              </w:rPr>
            </w:pPr>
            <w:r w:rsidRPr="00471F0F">
              <w:rPr>
                <w:rFonts w:ascii="David" w:hAnsi="David"/>
                <w:sz w:val="24"/>
                <w:rtl/>
              </w:rPr>
              <w:t xml:space="preserve">מובהר ומוסכם כי חבות הזוכה ואחריותו בכל מקום בו נושא הזוכה באחריות ו/או בפיצוי ו/או בשיפוי על פי הסכם זה לרבות נספחיו כפופה לתנאים המצטברים דלהלן: (1) התקבל פס"ד חלוט (2) המנהל הודיע לזוכה על כל תביעה או דרישה כאמור מיד עם היוודע לו על כך ואפשר לזוכה לנהל את ההגנה ולא התפשר בשמו ובמקומו ו/או ללא אישורו </w:t>
            </w:r>
            <w:r w:rsidRPr="00471F0F">
              <w:rPr>
                <w:rFonts w:ascii="David" w:hAnsi="David"/>
                <w:sz w:val="24"/>
                <w:rtl/>
              </w:rPr>
              <w:lastRenderedPageBreak/>
              <w:t xml:space="preserve">של הזוכה מראש ובכתב (3) בשום מקרה הזוכה לא יישא בנזקים עקיפים ו/או תוצאתיים לרבות כלכליים טהורים. </w:t>
            </w:r>
          </w:p>
          <w:p w14:paraId="1C618E52" w14:textId="5A7DC7BB" w:rsidR="00C37D25" w:rsidRPr="00471F0F" w:rsidRDefault="00C37D25" w:rsidP="00C37D25">
            <w:pPr>
              <w:spacing w:line="360" w:lineRule="auto"/>
              <w:jc w:val="both"/>
              <w:rPr>
                <w:rFonts w:ascii="David" w:hAnsi="David"/>
                <w:sz w:val="24"/>
                <w:rtl/>
              </w:rPr>
            </w:pPr>
            <w:r w:rsidRPr="00471F0F">
              <w:rPr>
                <w:rFonts w:ascii="David" w:hAnsi="David"/>
                <w:sz w:val="24"/>
                <w:rtl/>
              </w:rPr>
              <w:t>על אף האמור בסעיף זה, ועל אף כל הוראה אחרת בהסכם זה, מוסכם בזאת מפורשות כי אחריות הזוכה והשיעור המרבי של הפיצויים ו/או השיפוי ו/או ההוצאות ו/או דמי הנזק בהם יישא הזוכה על פי הסכם זה או על פי דין, לא יעלו בכל מקרה על סכום  השווה ערך ל-100% משווי התקשרות הסכם זה,  והמנהל פוטר את הזוכה והבאים מטעמו ומוותר בזאת על כל תשלום העולה על סכום הפיצוי המרבי המצוין לעיל. הוראות סעיף זה יחולו אף לאחר סיום ההסכם ו/או ביטולו".</w:t>
            </w:r>
          </w:p>
        </w:tc>
        <w:tc>
          <w:tcPr>
            <w:tcW w:w="1809" w:type="pct"/>
          </w:tcPr>
          <w:p w14:paraId="659D9EBA" w14:textId="28D1F907" w:rsidR="005E7D14" w:rsidRPr="00471F0F" w:rsidRDefault="005E7D14" w:rsidP="00C37D25">
            <w:pPr>
              <w:spacing w:line="360" w:lineRule="auto"/>
              <w:jc w:val="both"/>
              <w:rPr>
                <w:rFonts w:ascii="David" w:hAnsi="David"/>
                <w:color w:val="000000" w:themeColor="text1"/>
                <w:sz w:val="24"/>
                <w:rtl/>
              </w:rPr>
            </w:pPr>
            <w:r w:rsidRPr="00471F0F">
              <w:rPr>
                <w:rFonts w:ascii="David" w:hAnsi="David"/>
                <w:color w:val="000000" w:themeColor="text1"/>
                <w:sz w:val="24"/>
                <w:rtl/>
              </w:rPr>
              <w:lastRenderedPageBreak/>
              <w:t>הבקשה נדחית.</w:t>
            </w:r>
          </w:p>
        </w:tc>
      </w:tr>
      <w:tr w:rsidR="00076CD7" w:rsidRPr="00471F0F" w14:paraId="6836E1AA" w14:textId="77777777" w:rsidTr="00AA5843">
        <w:trPr>
          <w:trHeight w:val="56"/>
          <w:tblCellSpacing w:w="20" w:type="dxa"/>
        </w:trPr>
        <w:tc>
          <w:tcPr>
            <w:tcW w:w="275" w:type="pct"/>
          </w:tcPr>
          <w:p w14:paraId="780EC8A6"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08E1C9EF" w14:textId="44C9E276" w:rsidR="00D85B27" w:rsidRPr="00471F0F" w:rsidRDefault="002B4078" w:rsidP="00247ABC">
            <w:pPr>
              <w:spacing w:line="360" w:lineRule="auto"/>
              <w:jc w:val="both"/>
              <w:rPr>
                <w:rFonts w:ascii="David" w:hAnsi="David"/>
                <w:sz w:val="24"/>
                <w:rtl/>
              </w:rPr>
            </w:pPr>
            <w:r w:rsidRPr="00471F0F">
              <w:rPr>
                <w:rFonts w:ascii="David" w:hAnsi="David"/>
                <w:sz w:val="24"/>
                <w:rtl/>
              </w:rPr>
              <w:t>נספח ב'1</w:t>
            </w:r>
          </w:p>
        </w:tc>
        <w:tc>
          <w:tcPr>
            <w:tcW w:w="646" w:type="pct"/>
          </w:tcPr>
          <w:p w14:paraId="259A480C" w14:textId="7F91BAE3" w:rsidR="00D85B27" w:rsidRPr="00471F0F" w:rsidRDefault="002B4078" w:rsidP="00247ABC">
            <w:pPr>
              <w:spacing w:line="360" w:lineRule="auto"/>
              <w:jc w:val="both"/>
              <w:rPr>
                <w:rFonts w:ascii="David" w:hAnsi="David"/>
                <w:sz w:val="24"/>
                <w:rtl/>
              </w:rPr>
            </w:pPr>
            <w:r w:rsidRPr="00471F0F">
              <w:rPr>
                <w:rFonts w:ascii="David" w:hAnsi="David"/>
                <w:sz w:val="24"/>
                <w:rtl/>
              </w:rPr>
              <w:t>ביטוח</w:t>
            </w:r>
          </w:p>
        </w:tc>
        <w:tc>
          <w:tcPr>
            <w:tcW w:w="1670" w:type="pct"/>
          </w:tcPr>
          <w:p w14:paraId="0A362B2F" w14:textId="77777777" w:rsidR="00D85B27" w:rsidRPr="00471F0F" w:rsidRDefault="00D85B27" w:rsidP="00247ABC">
            <w:pPr>
              <w:spacing w:line="360" w:lineRule="auto"/>
              <w:jc w:val="both"/>
              <w:rPr>
                <w:rFonts w:ascii="David" w:hAnsi="David"/>
                <w:sz w:val="24"/>
              </w:rPr>
            </w:pPr>
            <w:r w:rsidRPr="00471F0F">
              <w:rPr>
                <w:rFonts w:ascii="David" w:hAnsi="David"/>
                <w:sz w:val="24"/>
                <w:rtl/>
              </w:rPr>
              <w:t xml:space="preserve">פסקה ראשונה: </w:t>
            </w:r>
          </w:p>
          <w:p w14:paraId="33204BED" w14:textId="6A35BD36" w:rsidR="009A22C8" w:rsidRPr="00471F0F" w:rsidRDefault="00D85B27" w:rsidP="003B6A46">
            <w:pPr>
              <w:pStyle w:val="a4"/>
              <w:numPr>
                <w:ilvl w:val="0"/>
                <w:numId w:val="14"/>
              </w:numPr>
              <w:spacing w:line="360" w:lineRule="auto"/>
              <w:jc w:val="both"/>
              <w:rPr>
                <w:rFonts w:ascii="David" w:hAnsi="David" w:cs="David"/>
                <w:sz w:val="24"/>
                <w:rtl/>
              </w:rPr>
            </w:pPr>
            <w:r w:rsidRPr="00471F0F">
              <w:rPr>
                <w:rFonts w:ascii="David" w:hAnsi="David" w:cs="David"/>
                <w:sz w:val="24"/>
                <w:rtl/>
              </w:rPr>
              <w:t>שורה 1 – מבוקש למחוק את המלל: "לבצע ולקיים" ולכתוב "לערוך בין בעצמו ובין באמצעות מי מטעמו".</w:t>
            </w:r>
          </w:p>
          <w:p w14:paraId="29BD442F" w14:textId="51398988" w:rsidR="009A22C8" w:rsidRPr="00471F0F" w:rsidRDefault="00D85B27" w:rsidP="003B6A46">
            <w:pPr>
              <w:pStyle w:val="a4"/>
              <w:numPr>
                <w:ilvl w:val="0"/>
                <w:numId w:val="14"/>
              </w:numPr>
              <w:spacing w:line="360" w:lineRule="auto"/>
              <w:jc w:val="both"/>
              <w:rPr>
                <w:rFonts w:ascii="David" w:hAnsi="David" w:cs="David"/>
                <w:sz w:val="24"/>
                <w:rtl/>
              </w:rPr>
            </w:pPr>
            <w:r w:rsidRPr="00471F0F">
              <w:rPr>
                <w:rFonts w:ascii="David" w:hAnsi="David" w:cs="David"/>
                <w:sz w:val="24"/>
                <w:rtl/>
              </w:rPr>
              <w:t>שורה 2 – מבוקש למחוק את המלל: "כשהם כוללים את כל הכיסויים והתנאים הנדרשים להלן" יש לכתוב: "לעניין פוליסת עבודות קבלניות בלבד".</w:t>
            </w:r>
          </w:p>
          <w:p w14:paraId="74BF8EF2" w14:textId="77777777" w:rsidR="00D85B27" w:rsidRPr="00471F0F" w:rsidRDefault="00D85B27" w:rsidP="003B6A46">
            <w:pPr>
              <w:pStyle w:val="a4"/>
              <w:numPr>
                <w:ilvl w:val="0"/>
                <w:numId w:val="14"/>
              </w:numPr>
              <w:spacing w:line="360" w:lineRule="auto"/>
              <w:jc w:val="both"/>
              <w:rPr>
                <w:rFonts w:ascii="David" w:hAnsi="David" w:cs="David"/>
                <w:sz w:val="24"/>
              </w:rPr>
            </w:pPr>
            <w:r w:rsidRPr="00471F0F">
              <w:rPr>
                <w:rFonts w:ascii="David" w:hAnsi="David" w:cs="David"/>
                <w:sz w:val="24"/>
                <w:rtl/>
              </w:rPr>
              <w:lastRenderedPageBreak/>
              <w:t>סעיף 1 – שורה 1 – מבוקש למחוק את המילה "טרם" ולכתוב "עם".</w:t>
            </w:r>
          </w:p>
          <w:p w14:paraId="553FD794" w14:textId="77777777" w:rsidR="00D85B27" w:rsidRPr="00471F0F" w:rsidRDefault="00D85B27" w:rsidP="003B6A46">
            <w:pPr>
              <w:spacing w:line="360" w:lineRule="auto"/>
              <w:ind w:left="360"/>
              <w:jc w:val="both"/>
              <w:rPr>
                <w:rFonts w:ascii="David" w:hAnsi="David"/>
                <w:sz w:val="24"/>
              </w:rPr>
            </w:pPr>
            <w:r w:rsidRPr="00471F0F">
              <w:rPr>
                <w:rFonts w:ascii="David" w:hAnsi="David"/>
                <w:sz w:val="24"/>
                <w:rtl/>
              </w:rPr>
              <w:t>פרק א' – ביטוח רכוש:</w:t>
            </w:r>
          </w:p>
          <w:p w14:paraId="03A2B5EA" w14:textId="50869FB7" w:rsidR="009A22C8" w:rsidRPr="00471F0F" w:rsidRDefault="00D85B27" w:rsidP="003B6A46">
            <w:pPr>
              <w:pStyle w:val="a4"/>
              <w:numPr>
                <w:ilvl w:val="0"/>
                <w:numId w:val="14"/>
              </w:numPr>
              <w:spacing w:line="360" w:lineRule="auto"/>
              <w:jc w:val="both"/>
              <w:rPr>
                <w:rFonts w:ascii="David" w:hAnsi="David" w:cs="David"/>
                <w:sz w:val="24"/>
              </w:rPr>
            </w:pPr>
            <w:r w:rsidRPr="00471F0F">
              <w:rPr>
                <w:rFonts w:ascii="David" w:hAnsi="David" w:cs="David"/>
                <w:sz w:val="24"/>
                <w:rtl/>
              </w:rPr>
              <w:t>סעיף 1 – מבוקש למחוק את המלל: "בערכם המלא" ולכתוב: "בגבול אחריות בסך 200,000 ₪, מקסימום לפריט 40,000 ₪ ".</w:t>
            </w:r>
          </w:p>
          <w:p w14:paraId="7428C546" w14:textId="18A77C99" w:rsidR="009A22C8" w:rsidRPr="00471F0F" w:rsidRDefault="00D85B27" w:rsidP="003B6A46">
            <w:pPr>
              <w:pStyle w:val="a4"/>
              <w:numPr>
                <w:ilvl w:val="0"/>
                <w:numId w:val="14"/>
              </w:numPr>
              <w:spacing w:line="360" w:lineRule="auto"/>
              <w:jc w:val="both"/>
              <w:rPr>
                <w:rFonts w:ascii="David" w:hAnsi="David" w:cs="David"/>
                <w:sz w:val="24"/>
              </w:rPr>
            </w:pPr>
            <w:r w:rsidRPr="00471F0F">
              <w:rPr>
                <w:rFonts w:ascii="David" w:hAnsi="David" w:cs="David"/>
                <w:sz w:val="24"/>
                <w:rtl/>
              </w:rPr>
              <w:t>סעיף 3 – מבוקש למחוק את המלל: "לפחות 2,000,000 ₪" ולכתוב "בסך 20% משווי הפרויקט".</w:t>
            </w:r>
          </w:p>
          <w:p w14:paraId="101A7DE0" w14:textId="7A675F44" w:rsidR="009A22C8" w:rsidRPr="00471F0F" w:rsidRDefault="00D85B27" w:rsidP="003B6A46">
            <w:pPr>
              <w:pStyle w:val="a4"/>
              <w:numPr>
                <w:ilvl w:val="0"/>
                <w:numId w:val="14"/>
              </w:numPr>
              <w:spacing w:line="360" w:lineRule="auto"/>
              <w:jc w:val="both"/>
              <w:rPr>
                <w:rFonts w:ascii="David" w:hAnsi="David" w:cs="David"/>
                <w:sz w:val="24"/>
              </w:rPr>
            </w:pPr>
            <w:r w:rsidRPr="00471F0F">
              <w:rPr>
                <w:rFonts w:ascii="David" w:hAnsi="David" w:cs="David"/>
                <w:sz w:val="24"/>
                <w:rtl/>
              </w:rPr>
              <w:t>סעיף 4 – מבוקש למחוק את הסעיף</w:t>
            </w:r>
            <w:r w:rsidR="009A22C8" w:rsidRPr="00471F0F">
              <w:rPr>
                <w:rFonts w:ascii="David" w:hAnsi="David" w:cs="David"/>
                <w:sz w:val="24"/>
                <w:rtl/>
              </w:rPr>
              <w:t>.</w:t>
            </w:r>
          </w:p>
          <w:p w14:paraId="73A06E2E" w14:textId="0813E347" w:rsidR="009A22C8" w:rsidRPr="00471F0F" w:rsidRDefault="00D85B27" w:rsidP="003B6A46">
            <w:pPr>
              <w:pStyle w:val="a4"/>
              <w:numPr>
                <w:ilvl w:val="0"/>
                <w:numId w:val="14"/>
              </w:numPr>
              <w:spacing w:line="360" w:lineRule="auto"/>
              <w:jc w:val="both"/>
              <w:rPr>
                <w:rFonts w:ascii="David" w:eastAsia="Calibri" w:hAnsi="David" w:cs="David"/>
                <w:color w:val="000000" w:themeColor="text1"/>
                <w:sz w:val="24"/>
                <w:rtl/>
              </w:rPr>
            </w:pPr>
            <w:r w:rsidRPr="00471F0F">
              <w:rPr>
                <w:rFonts w:ascii="David" w:hAnsi="David" w:cs="David"/>
                <w:sz w:val="24"/>
                <w:rtl/>
              </w:rPr>
              <w:t>סעיף 5 – מבוקש למחוק את הסעיף</w:t>
            </w:r>
            <w:r w:rsidRPr="00471F0F">
              <w:rPr>
                <w:rFonts w:ascii="David" w:eastAsia="Calibri" w:hAnsi="David" w:cs="David"/>
                <w:color w:val="000000" w:themeColor="text1"/>
                <w:sz w:val="24"/>
                <w:rtl/>
              </w:rPr>
              <w:t>.</w:t>
            </w:r>
          </w:p>
          <w:p w14:paraId="5CE05C69" w14:textId="398C3444" w:rsidR="00D85B27" w:rsidRPr="00471F0F" w:rsidRDefault="00D85B27" w:rsidP="003B6A46">
            <w:pPr>
              <w:pStyle w:val="a4"/>
              <w:numPr>
                <w:ilvl w:val="0"/>
                <w:numId w:val="14"/>
              </w:numPr>
              <w:spacing w:line="360" w:lineRule="auto"/>
              <w:jc w:val="both"/>
              <w:rPr>
                <w:rFonts w:ascii="David" w:hAnsi="David" w:cs="David"/>
                <w:sz w:val="24"/>
                <w:rtl/>
              </w:rPr>
            </w:pPr>
            <w:r w:rsidRPr="00471F0F">
              <w:rPr>
                <w:rFonts w:ascii="David" w:hAnsi="David" w:cs="David"/>
                <w:sz w:val="24"/>
                <w:rtl/>
              </w:rPr>
              <w:t>סעיף 12 – מבוקש למחוק את הסעיף.</w:t>
            </w:r>
          </w:p>
        </w:tc>
        <w:tc>
          <w:tcPr>
            <w:tcW w:w="1809" w:type="pct"/>
          </w:tcPr>
          <w:p w14:paraId="6A3BE00B" w14:textId="04215004" w:rsidR="00D85B27" w:rsidRPr="00471F0F" w:rsidRDefault="00D85B27" w:rsidP="00CE661C">
            <w:pPr>
              <w:spacing w:line="360" w:lineRule="auto"/>
              <w:jc w:val="both"/>
              <w:rPr>
                <w:rFonts w:ascii="David" w:hAnsi="David"/>
                <w:color w:val="000000" w:themeColor="text1"/>
                <w:sz w:val="24"/>
                <w:rtl/>
              </w:rPr>
            </w:pPr>
          </w:p>
          <w:p w14:paraId="165926FD" w14:textId="77777777"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שורה 1 – הבקשה נדחית. אולם אין באמור בכדי לגרוע מהאפשרות של עריכת הביטוחים ע"ש הספק באמצעות חברה קשורה (כגון חברת אם). </w:t>
            </w:r>
          </w:p>
          <w:p w14:paraId="1F0CB12D" w14:textId="77777777"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הבקשה נדחית. </w:t>
            </w:r>
          </w:p>
          <w:p w14:paraId="795C58B2" w14:textId="77777777"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סעיף 1 – הבקשה נדחית. </w:t>
            </w:r>
          </w:p>
          <w:p w14:paraId="2CD06C73" w14:textId="562DD0FD"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פרק א' סעיף 1 – </w:t>
            </w:r>
            <w:r w:rsidR="000E2D5B" w:rsidRPr="00471F0F">
              <w:rPr>
                <w:rFonts w:ascii="David" w:hAnsi="David" w:cs="David"/>
                <w:color w:val="000000" w:themeColor="text1"/>
                <w:sz w:val="24"/>
                <w:szCs w:val="24"/>
                <w:rtl/>
              </w:rPr>
              <w:t>הבקשה נדחית</w:t>
            </w:r>
            <w:r w:rsidRPr="00471F0F">
              <w:rPr>
                <w:rFonts w:ascii="David" w:hAnsi="David" w:cs="David"/>
                <w:color w:val="000000" w:themeColor="text1"/>
                <w:sz w:val="24"/>
                <w:szCs w:val="24"/>
                <w:rtl/>
              </w:rPr>
              <w:t xml:space="preserve"> </w:t>
            </w:r>
          </w:p>
          <w:p w14:paraId="7876CDEB" w14:textId="56F40D99"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lastRenderedPageBreak/>
              <w:t>פרק א' – סעיף 4 הבקשה נדחית. הקבלן רשאי שלא לערוך הרחבה זו באופן מלא ו/או לערוך את ההרחבה עם תתי גבולות אחריות (בגבול אחריות על בסיס נזק ראשון), אולם הקבלן פוטר מאחריות את מדינת ישראל – המינהל האזרחי ליהודה ושומרון ועובדיהם של הנ"ל מנזק ו/או אבדן אשר ייגרמו לציוד כאמור כאילו ערך את הביטוח במלואו כנדרש ומתחייב שלא לתבוע בגין נזקים אילו את המפורטים לעיל. הפטור כאמור לא יחול לטובת אדם שגרם לנזק מתוך כוונת זדון. ככל והקבלן אינו בעל הרכוש, סעיף פטור מקביל לטובת המפורטים לעיל ייכלל בהסכמיו עם בעלי הרכוש האמור.</w:t>
            </w:r>
          </w:p>
          <w:p w14:paraId="07DD3374" w14:textId="77777777"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פרק א' סעיף 5 – הבקשה נדחית. </w:t>
            </w:r>
          </w:p>
          <w:p w14:paraId="26460B94" w14:textId="7BDB8B2D" w:rsidR="00D85B27" w:rsidRPr="00471F0F" w:rsidRDefault="00D85B27" w:rsidP="00076CD7">
            <w:pPr>
              <w:pStyle w:val="a4"/>
              <w:numPr>
                <w:ilvl w:val="0"/>
                <w:numId w:val="10"/>
              </w:numPr>
              <w:spacing w:line="360" w:lineRule="auto"/>
              <w:jc w:val="both"/>
              <w:rPr>
                <w:rFonts w:ascii="David" w:hAnsi="David" w:cs="David"/>
                <w:color w:val="000000" w:themeColor="text1"/>
                <w:sz w:val="24"/>
                <w:szCs w:val="24"/>
                <w:rtl/>
              </w:rPr>
            </w:pPr>
            <w:r w:rsidRPr="00471F0F">
              <w:rPr>
                <w:rFonts w:ascii="David" w:hAnsi="David" w:cs="David"/>
                <w:color w:val="000000" w:themeColor="text1"/>
                <w:sz w:val="24"/>
                <w:szCs w:val="24"/>
                <w:rtl/>
              </w:rPr>
              <w:t xml:space="preserve">פרק א' סעיף 12 הבקשה נדחית. </w:t>
            </w:r>
          </w:p>
        </w:tc>
      </w:tr>
      <w:tr w:rsidR="00076CD7" w:rsidRPr="00471F0F" w14:paraId="383400AA" w14:textId="77777777" w:rsidTr="00AA5843">
        <w:trPr>
          <w:trHeight w:val="56"/>
          <w:tblCellSpacing w:w="20" w:type="dxa"/>
        </w:trPr>
        <w:tc>
          <w:tcPr>
            <w:tcW w:w="275" w:type="pct"/>
          </w:tcPr>
          <w:p w14:paraId="7C2C3E4E"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44E1C451" w14:textId="7E8D7574" w:rsidR="00D85B27" w:rsidRPr="00471F0F" w:rsidRDefault="00146A43" w:rsidP="00247ABC">
            <w:pPr>
              <w:spacing w:line="360" w:lineRule="auto"/>
              <w:jc w:val="both"/>
              <w:rPr>
                <w:rFonts w:ascii="David" w:hAnsi="David"/>
                <w:sz w:val="24"/>
                <w:rtl/>
              </w:rPr>
            </w:pPr>
            <w:r w:rsidRPr="00471F0F">
              <w:rPr>
                <w:rFonts w:ascii="David" w:hAnsi="David"/>
                <w:sz w:val="24"/>
                <w:rtl/>
              </w:rPr>
              <w:t>נספח ב'1</w:t>
            </w:r>
          </w:p>
        </w:tc>
        <w:tc>
          <w:tcPr>
            <w:tcW w:w="646" w:type="pct"/>
          </w:tcPr>
          <w:p w14:paraId="4D102041" w14:textId="73355C60" w:rsidR="00D85B27" w:rsidRPr="00471F0F" w:rsidRDefault="00146A43" w:rsidP="00247ABC">
            <w:pPr>
              <w:spacing w:line="360" w:lineRule="auto"/>
              <w:jc w:val="both"/>
              <w:rPr>
                <w:rFonts w:ascii="David" w:hAnsi="David"/>
                <w:sz w:val="24"/>
                <w:rtl/>
              </w:rPr>
            </w:pPr>
            <w:r w:rsidRPr="00471F0F">
              <w:rPr>
                <w:rFonts w:ascii="David" w:hAnsi="David"/>
                <w:sz w:val="24"/>
                <w:rtl/>
              </w:rPr>
              <w:t>ביטוח</w:t>
            </w:r>
          </w:p>
        </w:tc>
        <w:tc>
          <w:tcPr>
            <w:tcW w:w="1670" w:type="pct"/>
          </w:tcPr>
          <w:p w14:paraId="20026354" w14:textId="77777777" w:rsidR="00D85B27" w:rsidRPr="00471F0F" w:rsidRDefault="00D85B27" w:rsidP="00247ABC">
            <w:pPr>
              <w:spacing w:line="360" w:lineRule="auto"/>
              <w:jc w:val="both"/>
              <w:rPr>
                <w:rFonts w:ascii="David" w:hAnsi="David"/>
                <w:sz w:val="24"/>
              </w:rPr>
            </w:pPr>
            <w:r w:rsidRPr="00471F0F">
              <w:rPr>
                <w:rFonts w:ascii="David" w:hAnsi="David"/>
                <w:sz w:val="24"/>
                <w:rtl/>
              </w:rPr>
              <w:t>פרק ב' – ביטוח אחריות צד שלישי:</w:t>
            </w:r>
          </w:p>
          <w:p w14:paraId="55A4B46B" w14:textId="2BD2E50C" w:rsidR="009A22C8"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סעיף 1 – מבוקש למחוק את המספר "20,000,000" ולכתוב: "10,000,000".</w:t>
            </w:r>
          </w:p>
          <w:p w14:paraId="775174E1" w14:textId="77777777" w:rsidR="00D85B27"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סעיף 3 – בסוף הסעיף מבוקש לכתוב: "למעט רכוש מבוטח או שהיה יכול להיות מבוטח בפרק א' לפוליסת העבודות הקבלניות".</w:t>
            </w:r>
          </w:p>
          <w:p w14:paraId="48B79531" w14:textId="77777777" w:rsidR="00D85B27" w:rsidRPr="00471F0F" w:rsidRDefault="00D85B27" w:rsidP="00247ABC">
            <w:pPr>
              <w:spacing w:line="360" w:lineRule="auto"/>
              <w:jc w:val="both"/>
              <w:rPr>
                <w:rFonts w:ascii="David" w:hAnsi="David"/>
                <w:sz w:val="24"/>
              </w:rPr>
            </w:pPr>
            <w:r w:rsidRPr="00471F0F">
              <w:rPr>
                <w:rFonts w:ascii="David" w:hAnsi="David"/>
                <w:sz w:val="24"/>
                <w:rtl/>
              </w:rPr>
              <w:lastRenderedPageBreak/>
              <w:t>הפסקה המתחילה בכותרת "הפוליסה תכלול":</w:t>
            </w:r>
          </w:p>
          <w:p w14:paraId="2A2FE460" w14:textId="28999B1A" w:rsidR="009A22C8"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שורה 3 – לאחר המלל: "ביט" מבוקש לכתוב: "ו/או נוסח מקביל".</w:t>
            </w:r>
          </w:p>
          <w:p w14:paraId="3B50E17C" w14:textId="77777777" w:rsidR="00D85B27"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שורה 4 – לאחר המלל: "קבלני משנה" מבוקש לכתוב: " למעט מהנדסים, יועצים, מתכננים, מפקחים מודדים בגין אחריותם המקצועית."</w:t>
            </w:r>
          </w:p>
          <w:p w14:paraId="4851CC37" w14:textId="77777777" w:rsidR="00D85B27" w:rsidRPr="00471F0F" w:rsidRDefault="00D85B27" w:rsidP="00247ABC">
            <w:pPr>
              <w:spacing w:line="360" w:lineRule="auto"/>
              <w:jc w:val="both"/>
              <w:rPr>
                <w:rFonts w:ascii="David" w:hAnsi="David"/>
                <w:sz w:val="24"/>
              </w:rPr>
            </w:pPr>
            <w:r w:rsidRPr="00471F0F">
              <w:rPr>
                <w:rFonts w:ascii="David" w:hAnsi="David"/>
                <w:sz w:val="24"/>
                <w:rtl/>
              </w:rPr>
              <w:t xml:space="preserve">סעיף 2(1) – ביטוח חבות מעבידים: </w:t>
            </w:r>
          </w:p>
          <w:p w14:paraId="05142390" w14:textId="66BDE34A" w:rsidR="00D85B27"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סעיף 4 – יש למחוק את המלל: " קבלנים וקבלני משנה בשירותו".</w:t>
            </w:r>
          </w:p>
          <w:p w14:paraId="06F1847D" w14:textId="77777777" w:rsidR="00D85B27" w:rsidRPr="00471F0F" w:rsidRDefault="00D85B27" w:rsidP="00247ABC">
            <w:pPr>
              <w:spacing w:line="360" w:lineRule="auto"/>
              <w:jc w:val="both"/>
              <w:rPr>
                <w:rFonts w:ascii="David" w:hAnsi="David"/>
                <w:sz w:val="24"/>
                <w:rtl/>
              </w:rPr>
            </w:pPr>
            <w:r w:rsidRPr="00471F0F">
              <w:rPr>
                <w:rFonts w:ascii="David" w:hAnsi="David"/>
                <w:sz w:val="24"/>
                <w:rtl/>
              </w:rPr>
              <w:t xml:space="preserve">סעיף 2(2) – ביטוח אחריות כלפי צד שלישי: </w:t>
            </w:r>
          </w:p>
          <w:p w14:paraId="58D78CD2" w14:textId="70F2B5B8" w:rsidR="009A22C8"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סעיף 1 – לאחר המלל: "נזקי גרר" מבוקש לכתוב: "שהינו כתוצאה ישירה מנזק פיזי לרכוש".</w:t>
            </w:r>
          </w:p>
          <w:p w14:paraId="34CE5850" w14:textId="6A3D2F43" w:rsidR="009A22C8" w:rsidRPr="00471F0F" w:rsidRDefault="00D85B27" w:rsidP="003B6A46">
            <w:pPr>
              <w:pStyle w:val="a4"/>
              <w:numPr>
                <w:ilvl w:val="0"/>
                <w:numId w:val="15"/>
              </w:numPr>
              <w:spacing w:line="360" w:lineRule="auto"/>
              <w:jc w:val="both"/>
              <w:rPr>
                <w:rFonts w:ascii="David" w:hAnsi="David" w:cs="David"/>
                <w:sz w:val="24"/>
              </w:rPr>
            </w:pPr>
            <w:r w:rsidRPr="00471F0F">
              <w:rPr>
                <w:rFonts w:ascii="David" w:hAnsi="David" w:cs="David"/>
                <w:sz w:val="24"/>
                <w:rtl/>
              </w:rPr>
              <w:t>סעיף 5 – מבוקש למחוק את המלל: "ויבוטל החריג בדבר רכוש שבשליטתו, פיקוחו  ובחזקתו."</w:t>
            </w:r>
          </w:p>
          <w:p w14:paraId="1C7C19BE" w14:textId="05E06E49" w:rsidR="00D85B27" w:rsidRPr="00471F0F" w:rsidRDefault="00D85B27" w:rsidP="003B6A46">
            <w:pPr>
              <w:pStyle w:val="a4"/>
              <w:numPr>
                <w:ilvl w:val="0"/>
                <w:numId w:val="15"/>
              </w:numPr>
              <w:spacing w:line="360" w:lineRule="auto"/>
              <w:jc w:val="both"/>
              <w:rPr>
                <w:rFonts w:ascii="David" w:hAnsi="David" w:cs="David"/>
                <w:sz w:val="24"/>
                <w:rtl/>
              </w:rPr>
            </w:pPr>
            <w:r w:rsidRPr="00471F0F">
              <w:rPr>
                <w:rFonts w:ascii="David" w:hAnsi="David" w:cs="David"/>
                <w:sz w:val="24"/>
                <w:rtl/>
              </w:rPr>
              <w:t>סעיף 7 – מבוקש למחוק את המלל: " ככל שייחשבו אחראים" ולכתוב: "בגין אחריות שתוטל עליהם בגין". בהמשך יש למחוק את המלל: "והפועלים מטעמם".</w:t>
            </w:r>
          </w:p>
        </w:tc>
        <w:tc>
          <w:tcPr>
            <w:tcW w:w="1809" w:type="pct"/>
          </w:tcPr>
          <w:p w14:paraId="589FC750" w14:textId="4CCE9808" w:rsidR="00D85B27" w:rsidRPr="00471F0F" w:rsidRDefault="00D85B27" w:rsidP="005C3C11">
            <w:pPr>
              <w:spacing w:line="360" w:lineRule="auto"/>
              <w:jc w:val="both"/>
              <w:rPr>
                <w:rFonts w:ascii="David" w:hAnsi="David"/>
                <w:color w:val="000000" w:themeColor="text1"/>
                <w:sz w:val="24"/>
                <w:rtl/>
              </w:rPr>
            </w:pPr>
          </w:p>
          <w:p w14:paraId="058CAC2F"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סעיף 1 – הבקשה נדחית. </w:t>
            </w:r>
          </w:p>
          <w:p w14:paraId="5800955D" w14:textId="5519F835"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tl/>
              </w:rPr>
            </w:pPr>
            <w:r w:rsidRPr="00471F0F">
              <w:rPr>
                <w:rFonts w:ascii="David" w:hAnsi="David" w:cs="David"/>
                <w:color w:val="000000" w:themeColor="text1"/>
                <w:sz w:val="24"/>
                <w:szCs w:val="24"/>
                <w:rtl/>
              </w:rPr>
              <w:t>סעיף 3 – הבקשה נדחית, אולם מקובל כי תבוא הסיפא: "</w:t>
            </w:r>
            <w:r w:rsidRPr="00471F0F">
              <w:rPr>
                <w:rFonts w:ascii="David" w:hAnsi="David" w:cs="David"/>
                <w:sz w:val="24"/>
                <w:szCs w:val="24"/>
                <w:rtl/>
              </w:rPr>
              <w:t>מעל לסכומים ששולמו תחת פרק הרכוש של הפוליסה".</w:t>
            </w:r>
          </w:p>
          <w:p w14:paraId="6BB88021" w14:textId="64310911"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lastRenderedPageBreak/>
              <w:t>שורה 3 – מקובל כי לאחר המלל:</w:t>
            </w:r>
            <w:r w:rsidR="009A22C8" w:rsidRPr="00471F0F">
              <w:rPr>
                <w:rFonts w:ascii="David" w:hAnsi="David" w:cs="David"/>
                <w:color w:val="000000" w:themeColor="text1"/>
                <w:sz w:val="24"/>
                <w:szCs w:val="24"/>
              </w:rPr>
              <w:t xml:space="preserve"> "</w:t>
            </w:r>
            <w:r w:rsidRPr="00471F0F">
              <w:rPr>
                <w:rFonts w:ascii="David" w:hAnsi="David" w:cs="David"/>
                <w:color w:val="000000" w:themeColor="text1"/>
                <w:sz w:val="24"/>
                <w:szCs w:val="24"/>
                <w:rtl/>
              </w:rPr>
              <w:t>ביט" יבוא: "או נוסח המקביל לו אצל אותו המבטח".</w:t>
            </w:r>
          </w:p>
          <w:p w14:paraId="7227F7B7"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שורה 4 –אין שינוי בנוסח אולם מובהר כי הקבלן יהיה רשאי לכלול  </w:t>
            </w:r>
            <w:r w:rsidRPr="00471F0F">
              <w:rPr>
                <w:rFonts w:ascii="David" w:hAnsi="David" w:cs="David"/>
                <w:sz w:val="24"/>
                <w:szCs w:val="24"/>
                <w:rtl/>
              </w:rPr>
              <w:t>מהנדסים, יועצים, מתכננים, מפקחים מודדים</w:t>
            </w:r>
            <w:r w:rsidRPr="00471F0F">
              <w:rPr>
                <w:rFonts w:ascii="David" w:hAnsi="David" w:cs="David"/>
                <w:color w:val="000000" w:themeColor="text1"/>
                <w:sz w:val="24"/>
                <w:szCs w:val="24"/>
                <w:rtl/>
              </w:rPr>
              <w:t xml:space="preserve"> שאינם שכירים מטעמו ו/או מטעם המדינה, המינהל האזרחי כמבוטחים נוספים בפוליסה למעט לעניין אחריותם המקצועית. </w:t>
            </w:r>
          </w:p>
          <w:p w14:paraId="0BF9AEA2"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חבות מעבידים סעיף 4 – הבקשה נדחית. </w:t>
            </w:r>
          </w:p>
          <w:p w14:paraId="330F5D50"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ביטוח צד שלישי – סעיף 1 – הבקשה מקובלת. </w:t>
            </w:r>
          </w:p>
          <w:p w14:paraId="769C100D"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ביטוח צד שלישי – סעיף 5 – הבקשה נדחית. </w:t>
            </w:r>
          </w:p>
          <w:p w14:paraId="5B01CF84" w14:textId="77777777" w:rsidR="00D85B27" w:rsidRPr="00471F0F" w:rsidRDefault="00D85B27" w:rsidP="00076CD7">
            <w:pPr>
              <w:pStyle w:val="a4"/>
              <w:numPr>
                <w:ilvl w:val="0"/>
                <w:numId w:val="11"/>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 xml:space="preserve">סעי 7 – הבקשה נדחית. </w:t>
            </w:r>
          </w:p>
          <w:p w14:paraId="5FF43F79" w14:textId="25D0EC31" w:rsidR="00D85B27" w:rsidRPr="00471F0F" w:rsidRDefault="00D85B27" w:rsidP="00076CD7">
            <w:pPr>
              <w:pStyle w:val="a4"/>
              <w:spacing w:line="360" w:lineRule="auto"/>
              <w:jc w:val="both"/>
              <w:rPr>
                <w:rFonts w:ascii="David" w:hAnsi="David" w:cs="David"/>
                <w:color w:val="000000" w:themeColor="text1"/>
                <w:sz w:val="24"/>
                <w:szCs w:val="24"/>
                <w:rtl/>
              </w:rPr>
            </w:pPr>
          </w:p>
        </w:tc>
      </w:tr>
      <w:tr w:rsidR="00146A43" w:rsidRPr="00471F0F" w14:paraId="7A21913B" w14:textId="77777777" w:rsidTr="00AA5843">
        <w:trPr>
          <w:trHeight w:val="56"/>
          <w:tblCellSpacing w:w="20" w:type="dxa"/>
        </w:trPr>
        <w:tc>
          <w:tcPr>
            <w:tcW w:w="275" w:type="pct"/>
          </w:tcPr>
          <w:p w14:paraId="41771B33" w14:textId="77777777" w:rsidR="00146A43" w:rsidRPr="00471F0F" w:rsidRDefault="00146A43" w:rsidP="00865E9B">
            <w:pPr>
              <w:pStyle w:val="a4"/>
              <w:numPr>
                <w:ilvl w:val="0"/>
                <w:numId w:val="13"/>
              </w:numPr>
              <w:spacing w:line="360" w:lineRule="auto"/>
              <w:rPr>
                <w:rFonts w:ascii="David" w:hAnsi="David" w:cs="David"/>
                <w:sz w:val="24"/>
                <w:szCs w:val="24"/>
                <w:rtl/>
              </w:rPr>
            </w:pPr>
          </w:p>
        </w:tc>
        <w:tc>
          <w:tcPr>
            <w:tcW w:w="514" w:type="pct"/>
          </w:tcPr>
          <w:p w14:paraId="11AC44F4" w14:textId="371E548B" w:rsidR="00146A43" w:rsidRPr="00471F0F" w:rsidRDefault="00146A43" w:rsidP="00146A43">
            <w:pPr>
              <w:spacing w:line="360" w:lineRule="auto"/>
              <w:jc w:val="both"/>
              <w:rPr>
                <w:rFonts w:ascii="David" w:hAnsi="David"/>
                <w:sz w:val="24"/>
                <w:rtl/>
              </w:rPr>
            </w:pPr>
            <w:r w:rsidRPr="00471F0F">
              <w:rPr>
                <w:rFonts w:ascii="David" w:hAnsi="David"/>
                <w:sz w:val="24"/>
                <w:rtl/>
              </w:rPr>
              <w:t>נספח ב'1</w:t>
            </w:r>
          </w:p>
        </w:tc>
        <w:tc>
          <w:tcPr>
            <w:tcW w:w="646" w:type="pct"/>
          </w:tcPr>
          <w:p w14:paraId="42984162" w14:textId="219E1C3C" w:rsidR="00146A43" w:rsidRPr="00471F0F" w:rsidRDefault="00146A43" w:rsidP="00146A43">
            <w:pPr>
              <w:spacing w:line="360" w:lineRule="auto"/>
              <w:jc w:val="both"/>
              <w:rPr>
                <w:rFonts w:ascii="David" w:hAnsi="David"/>
                <w:sz w:val="24"/>
                <w:rtl/>
              </w:rPr>
            </w:pPr>
            <w:r w:rsidRPr="00471F0F">
              <w:rPr>
                <w:rFonts w:ascii="David" w:hAnsi="David"/>
                <w:sz w:val="24"/>
                <w:rtl/>
              </w:rPr>
              <w:t>ביטוח</w:t>
            </w:r>
          </w:p>
        </w:tc>
        <w:tc>
          <w:tcPr>
            <w:tcW w:w="1670" w:type="pct"/>
          </w:tcPr>
          <w:p w14:paraId="5E081270" w14:textId="77777777" w:rsidR="00146A43" w:rsidRPr="00471F0F" w:rsidRDefault="00146A43" w:rsidP="00146A43">
            <w:pPr>
              <w:spacing w:line="360" w:lineRule="auto"/>
              <w:jc w:val="both"/>
              <w:rPr>
                <w:rFonts w:ascii="David" w:hAnsi="David"/>
                <w:sz w:val="24"/>
              </w:rPr>
            </w:pPr>
            <w:r w:rsidRPr="00471F0F">
              <w:rPr>
                <w:rFonts w:ascii="David" w:hAnsi="David"/>
                <w:sz w:val="24"/>
                <w:rtl/>
              </w:rPr>
              <w:t>סעיף 2(3) – ביטוח אחריות מקצועית:</w:t>
            </w:r>
          </w:p>
          <w:p w14:paraId="0807C48D" w14:textId="771DEEBD" w:rsidR="009A22C8" w:rsidRPr="00471F0F" w:rsidRDefault="00146A43" w:rsidP="003B6A46">
            <w:pPr>
              <w:pStyle w:val="a4"/>
              <w:numPr>
                <w:ilvl w:val="0"/>
                <w:numId w:val="16"/>
              </w:numPr>
              <w:spacing w:line="360" w:lineRule="auto"/>
              <w:jc w:val="both"/>
              <w:rPr>
                <w:rFonts w:ascii="David" w:hAnsi="David" w:cs="David"/>
                <w:sz w:val="24"/>
              </w:rPr>
            </w:pPr>
            <w:r w:rsidRPr="00471F0F">
              <w:rPr>
                <w:rFonts w:ascii="David" w:hAnsi="David" w:cs="David"/>
                <w:sz w:val="24"/>
                <w:rtl/>
              </w:rPr>
              <w:lastRenderedPageBreak/>
              <w:t>סעיף 2 – לאחר המלל: "הפוליסה תכסה" מבוקש לכתוב: "את חבותו על פי דין בגין".</w:t>
            </w:r>
          </w:p>
          <w:p w14:paraId="1781DFA9" w14:textId="3CC5A9D7" w:rsidR="009A22C8" w:rsidRPr="00471F0F" w:rsidRDefault="00146A43" w:rsidP="003B6A46">
            <w:pPr>
              <w:pStyle w:val="a4"/>
              <w:numPr>
                <w:ilvl w:val="0"/>
                <w:numId w:val="16"/>
              </w:numPr>
              <w:spacing w:line="360" w:lineRule="auto"/>
              <w:jc w:val="both"/>
              <w:rPr>
                <w:rFonts w:ascii="David" w:hAnsi="David" w:cs="David"/>
                <w:sz w:val="24"/>
              </w:rPr>
            </w:pPr>
            <w:r w:rsidRPr="00471F0F">
              <w:rPr>
                <w:rFonts w:ascii="David" w:hAnsi="David" w:cs="David"/>
                <w:sz w:val="24"/>
                <w:rtl/>
              </w:rPr>
              <w:t>סעיף 2 – מבוקש למחוק את המלל: " ובגין כל הפועלים מטעמו".</w:t>
            </w:r>
          </w:p>
          <w:p w14:paraId="3E0A4F54" w14:textId="2A043F0C" w:rsidR="00146A43" w:rsidRPr="00471F0F" w:rsidRDefault="00146A43" w:rsidP="003B6A46">
            <w:pPr>
              <w:pStyle w:val="a4"/>
              <w:numPr>
                <w:ilvl w:val="0"/>
                <w:numId w:val="16"/>
              </w:numPr>
              <w:spacing w:line="360" w:lineRule="auto"/>
              <w:jc w:val="both"/>
              <w:rPr>
                <w:rFonts w:ascii="David" w:hAnsi="David" w:cs="David"/>
                <w:sz w:val="24"/>
                <w:rtl/>
              </w:rPr>
            </w:pPr>
            <w:r w:rsidRPr="00471F0F">
              <w:rPr>
                <w:rFonts w:ascii="David" w:hAnsi="David" w:cs="David"/>
                <w:sz w:val="24"/>
                <w:rtl/>
              </w:rPr>
              <w:t>סעיף 5 – בסוף הסעיף מבוקש להוסיף את המלל: "בכפוף להרחבי שיפוי כמפורט לעיל".</w:t>
            </w:r>
          </w:p>
        </w:tc>
        <w:tc>
          <w:tcPr>
            <w:tcW w:w="1809" w:type="pct"/>
          </w:tcPr>
          <w:p w14:paraId="0D93EE99" w14:textId="77777777" w:rsidR="00146A43" w:rsidRPr="00471F0F" w:rsidRDefault="00146A43" w:rsidP="00146A43">
            <w:pPr>
              <w:spacing w:line="360" w:lineRule="auto"/>
              <w:jc w:val="both"/>
              <w:rPr>
                <w:rFonts w:ascii="David" w:hAnsi="David"/>
                <w:color w:val="000000" w:themeColor="text1"/>
                <w:sz w:val="24"/>
                <w:rtl/>
              </w:rPr>
            </w:pPr>
            <w:r w:rsidRPr="00471F0F">
              <w:rPr>
                <w:rFonts w:ascii="David" w:hAnsi="David"/>
                <w:color w:val="000000" w:themeColor="text1"/>
                <w:sz w:val="24"/>
                <w:rtl/>
              </w:rPr>
              <w:lastRenderedPageBreak/>
              <w:t>מענה יועץ ביטוחי</w:t>
            </w:r>
          </w:p>
          <w:p w14:paraId="2AAA4FC9" w14:textId="7F7D0102" w:rsidR="00146A43" w:rsidRPr="00471F0F" w:rsidRDefault="00146A43" w:rsidP="00146A43">
            <w:pPr>
              <w:pStyle w:val="a4"/>
              <w:numPr>
                <w:ilvl w:val="0"/>
                <w:numId w:val="12"/>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lastRenderedPageBreak/>
              <w:t xml:space="preserve">סעיף 2 – </w:t>
            </w:r>
            <w:r w:rsidR="00CF34E2" w:rsidRPr="00471F0F">
              <w:rPr>
                <w:rFonts w:ascii="David" w:hAnsi="David" w:cs="David"/>
                <w:sz w:val="24"/>
                <w:szCs w:val="24"/>
                <w:rtl/>
              </w:rPr>
              <w:t>הבקשה נדחית</w:t>
            </w:r>
          </w:p>
          <w:p w14:paraId="1B6853E7" w14:textId="77777777" w:rsidR="00146A43" w:rsidRPr="00471F0F" w:rsidRDefault="00146A43" w:rsidP="00146A43">
            <w:pPr>
              <w:pStyle w:val="a4"/>
              <w:numPr>
                <w:ilvl w:val="0"/>
                <w:numId w:val="12"/>
              </w:numPr>
              <w:spacing w:line="360" w:lineRule="auto"/>
              <w:jc w:val="both"/>
              <w:rPr>
                <w:rFonts w:ascii="David" w:hAnsi="David" w:cs="David"/>
                <w:color w:val="000000" w:themeColor="text1"/>
                <w:sz w:val="24"/>
                <w:szCs w:val="24"/>
              </w:rPr>
            </w:pPr>
            <w:r w:rsidRPr="00471F0F">
              <w:rPr>
                <w:rFonts w:ascii="David" w:hAnsi="David" w:cs="David"/>
                <w:color w:val="000000" w:themeColor="text1"/>
                <w:sz w:val="24"/>
                <w:szCs w:val="24"/>
                <w:rtl/>
              </w:rPr>
              <w:t>סעיף 3 – מחיקת הדרישה לכיסוי חבות שילוחית תחת הפוליסה - הבקשה נדחית.</w:t>
            </w:r>
          </w:p>
          <w:p w14:paraId="2C920DA1" w14:textId="5815B24D" w:rsidR="00146A43" w:rsidRPr="00471F0F" w:rsidRDefault="00146A43" w:rsidP="00146A43">
            <w:pPr>
              <w:pStyle w:val="a4"/>
              <w:numPr>
                <w:ilvl w:val="0"/>
                <w:numId w:val="12"/>
              </w:numPr>
              <w:spacing w:line="360" w:lineRule="auto"/>
              <w:jc w:val="both"/>
              <w:rPr>
                <w:rFonts w:ascii="David" w:hAnsi="David" w:cs="David"/>
                <w:color w:val="000000" w:themeColor="text1"/>
                <w:sz w:val="24"/>
                <w:szCs w:val="24"/>
                <w:rtl/>
              </w:rPr>
            </w:pPr>
            <w:r w:rsidRPr="00471F0F">
              <w:rPr>
                <w:rFonts w:ascii="David" w:hAnsi="David" w:cs="David"/>
                <w:color w:val="000000" w:themeColor="text1"/>
                <w:sz w:val="24"/>
                <w:szCs w:val="24"/>
                <w:rtl/>
              </w:rPr>
              <w:t xml:space="preserve">סעיף 5 - הבקשה מקובלת.  </w:t>
            </w:r>
          </w:p>
        </w:tc>
      </w:tr>
      <w:tr w:rsidR="00076CD7" w:rsidRPr="00471F0F" w14:paraId="6E8BAFED" w14:textId="77777777" w:rsidTr="00AA5843">
        <w:trPr>
          <w:trHeight w:val="56"/>
          <w:tblCellSpacing w:w="20" w:type="dxa"/>
        </w:trPr>
        <w:tc>
          <w:tcPr>
            <w:tcW w:w="275" w:type="pct"/>
          </w:tcPr>
          <w:p w14:paraId="5CADC955"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7E95F8E7" w14:textId="324C81CE" w:rsidR="00D85B27" w:rsidRPr="00471F0F" w:rsidRDefault="00146A43" w:rsidP="00247ABC">
            <w:pPr>
              <w:spacing w:line="360" w:lineRule="auto"/>
              <w:jc w:val="both"/>
              <w:rPr>
                <w:rFonts w:ascii="David" w:hAnsi="David"/>
                <w:sz w:val="24"/>
                <w:rtl/>
              </w:rPr>
            </w:pPr>
            <w:r w:rsidRPr="00471F0F">
              <w:rPr>
                <w:rFonts w:ascii="David" w:hAnsi="David"/>
                <w:sz w:val="24"/>
                <w:rtl/>
              </w:rPr>
              <w:t xml:space="preserve">נספח </w:t>
            </w:r>
            <w:r w:rsidR="001E7179" w:rsidRPr="00471F0F">
              <w:rPr>
                <w:rFonts w:ascii="David" w:hAnsi="David"/>
                <w:sz w:val="24"/>
                <w:rtl/>
              </w:rPr>
              <w:t>ג' – מפרט השירותים</w:t>
            </w:r>
          </w:p>
        </w:tc>
        <w:tc>
          <w:tcPr>
            <w:tcW w:w="646" w:type="pct"/>
          </w:tcPr>
          <w:p w14:paraId="08ED8974" w14:textId="57419A72" w:rsidR="00D85B27" w:rsidRPr="00471F0F" w:rsidRDefault="001E7179" w:rsidP="00247ABC">
            <w:pPr>
              <w:spacing w:line="360" w:lineRule="auto"/>
              <w:jc w:val="both"/>
              <w:rPr>
                <w:rFonts w:ascii="David" w:hAnsi="David"/>
                <w:sz w:val="24"/>
                <w:rtl/>
              </w:rPr>
            </w:pPr>
            <w:r w:rsidRPr="00471F0F">
              <w:rPr>
                <w:rFonts w:ascii="David" w:hAnsi="David"/>
                <w:sz w:val="24"/>
                <w:rtl/>
              </w:rPr>
              <w:t>בטיחות בעבודה</w:t>
            </w:r>
          </w:p>
        </w:tc>
        <w:tc>
          <w:tcPr>
            <w:tcW w:w="1670" w:type="pct"/>
          </w:tcPr>
          <w:p w14:paraId="74CD8A07" w14:textId="48EF61EA" w:rsidR="00D85B27" w:rsidRPr="00471F0F" w:rsidRDefault="00D85B27" w:rsidP="00247ABC">
            <w:pPr>
              <w:spacing w:line="360" w:lineRule="auto"/>
              <w:jc w:val="both"/>
              <w:rPr>
                <w:rFonts w:ascii="David" w:hAnsi="David"/>
                <w:b/>
                <w:bCs/>
                <w:sz w:val="24"/>
                <w:rtl/>
              </w:rPr>
            </w:pPr>
            <w:r w:rsidRPr="00471F0F">
              <w:rPr>
                <w:rFonts w:ascii="David" w:hAnsi="David"/>
                <w:sz w:val="24"/>
                <w:rtl/>
              </w:rPr>
              <w:t>מינוי אחראי בטיחות: הקבלן ימנה מטעמו ממונה על הבטיחות.... האחראי על הבטיחות יהיה אחראי באתר עד למועד גמר תפקידו והוא יהיה האחרון לעזוב   את שטח האתר מטעם הקבלן... :המציע מבקש להוסיף כי אחראי הבטיחות שהוא מנהל העבודה באתר  יהיה אחרון לעזוב ....</w:t>
            </w:r>
          </w:p>
        </w:tc>
        <w:tc>
          <w:tcPr>
            <w:tcW w:w="1809" w:type="pct"/>
          </w:tcPr>
          <w:p w14:paraId="0C3529A7" w14:textId="4E1D99BE" w:rsidR="00D85B27" w:rsidRPr="00471F0F" w:rsidRDefault="00682F1F" w:rsidP="00CE661C">
            <w:pPr>
              <w:spacing w:line="360" w:lineRule="auto"/>
              <w:jc w:val="both"/>
              <w:rPr>
                <w:rFonts w:ascii="David" w:hAnsi="David"/>
                <w:color w:val="000000" w:themeColor="text1"/>
                <w:sz w:val="24"/>
                <w:rtl/>
              </w:rPr>
            </w:pPr>
            <w:r w:rsidRPr="00471F0F">
              <w:rPr>
                <w:rFonts w:ascii="David" w:hAnsi="David"/>
                <w:color w:val="000000" w:themeColor="text1"/>
                <w:sz w:val="24"/>
                <w:rtl/>
              </w:rPr>
              <w:t>מקובל, בתנאי שמנהל העבודה עבר קורס בטיחות והוא מאושר לכך.</w:t>
            </w:r>
          </w:p>
        </w:tc>
      </w:tr>
      <w:tr w:rsidR="00076CD7" w:rsidRPr="00471F0F" w14:paraId="5D872C8F" w14:textId="77777777" w:rsidTr="00AA5843">
        <w:trPr>
          <w:trHeight w:val="56"/>
          <w:tblCellSpacing w:w="20" w:type="dxa"/>
        </w:trPr>
        <w:tc>
          <w:tcPr>
            <w:tcW w:w="275" w:type="pct"/>
          </w:tcPr>
          <w:p w14:paraId="47CE03C7"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6AE8D3C3" w14:textId="501CA031" w:rsidR="00D85B27" w:rsidRPr="00471F0F" w:rsidRDefault="001E7179" w:rsidP="00247ABC">
            <w:pPr>
              <w:spacing w:line="360" w:lineRule="auto"/>
              <w:jc w:val="both"/>
              <w:rPr>
                <w:rFonts w:ascii="David" w:hAnsi="David"/>
                <w:sz w:val="24"/>
                <w:rtl/>
              </w:rPr>
            </w:pPr>
            <w:r w:rsidRPr="00471F0F">
              <w:rPr>
                <w:rFonts w:ascii="David" w:hAnsi="David"/>
                <w:sz w:val="24"/>
                <w:rtl/>
              </w:rPr>
              <w:t>נספח ג' – מפרט השירותים</w:t>
            </w:r>
          </w:p>
        </w:tc>
        <w:tc>
          <w:tcPr>
            <w:tcW w:w="646" w:type="pct"/>
          </w:tcPr>
          <w:p w14:paraId="37BF63AD" w14:textId="489A25D8" w:rsidR="00D85B27" w:rsidRPr="00471F0F" w:rsidRDefault="001E7179" w:rsidP="00247ABC">
            <w:pPr>
              <w:spacing w:line="360" w:lineRule="auto"/>
              <w:jc w:val="both"/>
              <w:rPr>
                <w:rFonts w:ascii="David" w:hAnsi="David"/>
                <w:sz w:val="24"/>
                <w:rtl/>
              </w:rPr>
            </w:pPr>
            <w:r w:rsidRPr="00471F0F">
              <w:rPr>
                <w:rFonts w:ascii="David" w:hAnsi="David"/>
                <w:sz w:val="24"/>
                <w:rtl/>
              </w:rPr>
              <w:t>איכות הסביבה</w:t>
            </w:r>
          </w:p>
        </w:tc>
        <w:tc>
          <w:tcPr>
            <w:tcW w:w="1670" w:type="pct"/>
          </w:tcPr>
          <w:p w14:paraId="0BEDA3B6" w14:textId="77777777" w:rsidR="009A22C8" w:rsidRPr="00471F0F" w:rsidRDefault="00D85B27" w:rsidP="00247ABC">
            <w:pPr>
              <w:spacing w:line="360" w:lineRule="auto"/>
              <w:jc w:val="both"/>
              <w:rPr>
                <w:rFonts w:ascii="David" w:hAnsi="David"/>
                <w:sz w:val="24"/>
                <w:rtl/>
              </w:rPr>
            </w:pPr>
            <w:r w:rsidRPr="00471F0F">
              <w:rPr>
                <w:rFonts w:ascii="David" w:hAnsi="David"/>
                <w:sz w:val="24"/>
                <w:rtl/>
              </w:rPr>
              <w:t xml:space="preserve">זיהום קרקע : במקרה ונשפך חומר כלשהו לקרקע או נתגלה כי הקרקע חשודה כמזוהמת, על הקבלן לנקוט בכל פעולה הנדרשת על מנת לעצור את המשך הזיהום במקורו ולמנוע את התפשטותו באופן מידי.... על הקבלן המזהם לחפור ולהוציא את הקרקע המזוהמת ולפנותה לאתר סילוק פסולת מסוכנת או לאתר סילוק פסולת מעורבת או לאתר סילוק פסולת יבשה עפ"י סוג המזהם וריכוזו, והכל בהתאם להנחיית קמ"ט איכה"ס ובתיאום עמו.- </w:t>
            </w:r>
          </w:p>
          <w:p w14:paraId="7FE90324" w14:textId="37FD4FDD"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lastRenderedPageBreak/>
              <w:t>המציע מבקש להוסיף כי הנ"ל יהיה רלבנטי אך ורק לזיהום אשר נגרם בזמן וכתוצאה מעבודות המציע בשטח. למציע לא תהיה אחריות על זיהום אשר נגרם בעבר ועל ידי גורם צד שלישי</w:t>
            </w:r>
            <w:r w:rsidRPr="00471F0F">
              <w:rPr>
                <w:rFonts w:ascii="David" w:eastAsia="Calibri" w:hAnsi="David"/>
                <w:color w:val="000000" w:themeColor="text1"/>
                <w:sz w:val="24"/>
                <w:rtl/>
              </w:rPr>
              <w:t>.</w:t>
            </w:r>
          </w:p>
        </w:tc>
        <w:tc>
          <w:tcPr>
            <w:tcW w:w="1809" w:type="pct"/>
          </w:tcPr>
          <w:p w14:paraId="292A7996" w14:textId="30E87773" w:rsidR="00D85B27" w:rsidRPr="00471F0F" w:rsidRDefault="00D85B27" w:rsidP="00CE661C">
            <w:pPr>
              <w:spacing w:line="360" w:lineRule="auto"/>
              <w:jc w:val="both"/>
              <w:rPr>
                <w:rFonts w:ascii="David" w:hAnsi="David"/>
                <w:color w:val="000000" w:themeColor="text1"/>
                <w:sz w:val="24"/>
                <w:rtl/>
              </w:rPr>
            </w:pPr>
            <w:r w:rsidRPr="00471F0F">
              <w:rPr>
                <w:rFonts w:ascii="David" w:hAnsi="David"/>
                <w:color w:val="000000" w:themeColor="text1"/>
                <w:sz w:val="24"/>
                <w:rtl/>
              </w:rPr>
              <w:lastRenderedPageBreak/>
              <w:t>מ</w:t>
            </w:r>
            <w:r w:rsidR="00B459E4" w:rsidRPr="00471F0F">
              <w:rPr>
                <w:rFonts w:ascii="David" w:hAnsi="David"/>
                <w:color w:val="000000" w:themeColor="text1"/>
                <w:sz w:val="24"/>
                <w:rtl/>
              </w:rPr>
              <w:t>אושר</w:t>
            </w:r>
          </w:p>
        </w:tc>
      </w:tr>
      <w:tr w:rsidR="00076CD7" w:rsidRPr="00471F0F" w14:paraId="55B2C466" w14:textId="77777777" w:rsidTr="00AA5843">
        <w:trPr>
          <w:trHeight w:val="56"/>
          <w:tblCellSpacing w:w="20" w:type="dxa"/>
        </w:trPr>
        <w:tc>
          <w:tcPr>
            <w:tcW w:w="275" w:type="pct"/>
          </w:tcPr>
          <w:p w14:paraId="3D89FD59"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76706BDE" w14:textId="304AA553" w:rsidR="00D85B27" w:rsidRPr="00471F0F" w:rsidRDefault="00ED6E25" w:rsidP="00247ABC">
            <w:pPr>
              <w:spacing w:line="360" w:lineRule="auto"/>
              <w:jc w:val="both"/>
              <w:rPr>
                <w:rFonts w:ascii="David" w:hAnsi="David"/>
                <w:sz w:val="24"/>
                <w:rtl/>
              </w:rPr>
            </w:pPr>
            <w:r w:rsidRPr="00471F0F">
              <w:rPr>
                <w:rFonts w:ascii="David" w:hAnsi="David"/>
                <w:sz w:val="24"/>
                <w:rtl/>
              </w:rPr>
              <w:t>סעיף 6.3(1) למסמכי המכרז</w:t>
            </w:r>
          </w:p>
        </w:tc>
        <w:tc>
          <w:tcPr>
            <w:tcW w:w="646" w:type="pct"/>
          </w:tcPr>
          <w:p w14:paraId="7CDC3581" w14:textId="3C9CA543" w:rsidR="00D85B27" w:rsidRPr="00471F0F" w:rsidRDefault="00ED6E25" w:rsidP="00247ABC">
            <w:pPr>
              <w:spacing w:line="360" w:lineRule="auto"/>
              <w:jc w:val="both"/>
              <w:rPr>
                <w:rFonts w:ascii="David" w:hAnsi="David"/>
                <w:sz w:val="24"/>
                <w:rtl/>
              </w:rPr>
            </w:pPr>
            <w:r w:rsidRPr="00471F0F">
              <w:rPr>
                <w:rFonts w:ascii="David" w:hAnsi="David"/>
                <w:sz w:val="24"/>
                <w:rtl/>
              </w:rPr>
              <w:t>תנאי סף</w:t>
            </w:r>
          </w:p>
        </w:tc>
        <w:tc>
          <w:tcPr>
            <w:tcW w:w="1670" w:type="pct"/>
          </w:tcPr>
          <w:p w14:paraId="05B0F554" w14:textId="52680D89" w:rsidR="00D85B27" w:rsidRPr="00471F0F" w:rsidRDefault="00D85B27" w:rsidP="00247ABC">
            <w:pPr>
              <w:spacing w:line="360" w:lineRule="auto"/>
              <w:jc w:val="both"/>
              <w:rPr>
                <w:rFonts w:ascii="David" w:hAnsi="David"/>
                <w:sz w:val="24"/>
                <w:rtl/>
              </w:rPr>
            </w:pPr>
            <w:r w:rsidRPr="00471F0F">
              <w:rPr>
                <w:rFonts w:ascii="David" w:hAnsi="David"/>
                <w:sz w:val="24"/>
                <w:rtl/>
              </w:rPr>
              <w:t>ס' 6.3 1 עמוד 6</w:t>
            </w:r>
            <w:r w:rsidRPr="00471F0F">
              <w:rPr>
                <w:rFonts w:ascii="David" w:eastAsia="Calibri" w:hAnsi="David"/>
                <w:color w:val="000000" w:themeColor="text1"/>
                <w:sz w:val="24"/>
                <w:rtl/>
              </w:rPr>
              <w:t xml:space="preserve"> – תנאי סף</w:t>
            </w:r>
            <w:r w:rsidRPr="00471F0F">
              <w:rPr>
                <w:rFonts w:ascii="David" w:hAnsi="David"/>
                <w:sz w:val="24"/>
                <w:rtl/>
              </w:rPr>
              <w:t xml:space="preserve"> </w:t>
            </w:r>
          </w:p>
          <w:p w14:paraId="25C54537" w14:textId="2A792C9B" w:rsidR="00D85B27" w:rsidRPr="00471F0F" w:rsidRDefault="00D85B27" w:rsidP="00247ABC">
            <w:pPr>
              <w:spacing w:line="360" w:lineRule="auto"/>
              <w:jc w:val="both"/>
              <w:rPr>
                <w:rFonts w:ascii="David" w:hAnsi="David"/>
                <w:sz w:val="24"/>
                <w:rtl/>
              </w:rPr>
            </w:pPr>
            <w:r w:rsidRPr="00471F0F">
              <w:rPr>
                <w:rFonts w:ascii="David" w:hAnsi="David"/>
                <w:sz w:val="24"/>
                <w:rtl/>
              </w:rPr>
              <w:t>מבוקש כי מציע שרשום כספק במשרד הביטחון ועומד בתנאי הסף המפורט בסעיף 5 – סיווג קבלני רשום, ייחשב כמי שעומד בתנאי הסף</w:t>
            </w:r>
          </w:p>
        </w:tc>
        <w:tc>
          <w:tcPr>
            <w:tcW w:w="1809" w:type="pct"/>
          </w:tcPr>
          <w:p w14:paraId="1BFD0B9A" w14:textId="18C13234" w:rsidR="00D85B27" w:rsidRPr="00471F0F" w:rsidRDefault="002E02D7" w:rsidP="00B467D1">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ED6E25" w:rsidRPr="00471F0F" w14:paraId="2433E884" w14:textId="77777777" w:rsidTr="00AA5843">
        <w:trPr>
          <w:trHeight w:val="56"/>
          <w:tblCellSpacing w:w="20" w:type="dxa"/>
        </w:trPr>
        <w:tc>
          <w:tcPr>
            <w:tcW w:w="275" w:type="pct"/>
          </w:tcPr>
          <w:p w14:paraId="38189525" w14:textId="77777777" w:rsidR="00ED6E25" w:rsidRPr="00471F0F" w:rsidRDefault="00ED6E25" w:rsidP="00865E9B">
            <w:pPr>
              <w:pStyle w:val="a4"/>
              <w:numPr>
                <w:ilvl w:val="0"/>
                <w:numId w:val="13"/>
              </w:numPr>
              <w:spacing w:line="360" w:lineRule="auto"/>
              <w:rPr>
                <w:rFonts w:ascii="David" w:hAnsi="David" w:cs="David"/>
                <w:sz w:val="24"/>
                <w:szCs w:val="24"/>
                <w:rtl/>
              </w:rPr>
            </w:pPr>
          </w:p>
        </w:tc>
        <w:tc>
          <w:tcPr>
            <w:tcW w:w="514" w:type="pct"/>
          </w:tcPr>
          <w:p w14:paraId="778D205E" w14:textId="3BAACBF4" w:rsidR="00ED6E25" w:rsidRPr="00471F0F" w:rsidRDefault="00ED6E25" w:rsidP="00ED6E25">
            <w:pPr>
              <w:spacing w:line="360" w:lineRule="auto"/>
              <w:jc w:val="both"/>
              <w:rPr>
                <w:rFonts w:ascii="David" w:hAnsi="David"/>
                <w:sz w:val="24"/>
                <w:rtl/>
              </w:rPr>
            </w:pPr>
            <w:r w:rsidRPr="00471F0F">
              <w:rPr>
                <w:rFonts w:ascii="David" w:hAnsi="David"/>
                <w:sz w:val="24"/>
                <w:rtl/>
              </w:rPr>
              <w:t>סעיף 6.3(1) למסמכי המכרז</w:t>
            </w:r>
          </w:p>
        </w:tc>
        <w:tc>
          <w:tcPr>
            <w:tcW w:w="646" w:type="pct"/>
          </w:tcPr>
          <w:p w14:paraId="1A0F3B6C" w14:textId="25C4B5DF" w:rsidR="00ED6E25" w:rsidRPr="00471F0F" w:rsidRDefault="00ED6E25" w:rsidP="00ED6E25">
            <w:pPr>
              <w:spacing w:line="360" w:lineRule="auto"/>
              <w:jc w:val="both"/>
              <w:rPr>
                <w:rFonts w:ascii="David" w:hAnsi="David"/>
                <w:sz w:val="24"/>
                <w:rtl/>
              </w:rPr>
            </w:pPr>
            <w:r w:rsidRPr="00471F0F">
              <w:rPr>
                <w:rFonts w:ascii="David" w:hAnsi="David"/>
                <w:sz w:val="24"/>
                <w:rtl/>
              </w:rPr>
              <w:t>תנאי סף</w:t>
            </w:r>
          </w:p>
        </w:tc>
        <w:tc>
          <w:tcPr>
            <w:tcW w:w="1670" w:type="pct"/>
          </w:tcPr>
          <w:p w14:paraId="5C99651F" w14:textId="19DEF950" w:rsidR="00ED6E25" w:rsidRPr="00471F0F" w:rsidRDefault="00ED6E25" w:rsidP="00ED6E25">
            <w:pPr>
              <w:spacing w:line="360" w:lineRule="auto"/>
              <w:jc w:val="both"/>
              <w:rPr>
                <w:rFonts w:ascii="David" w:eastAsia="Calibri" w:hAnsi="David"/>
                <w:color w:val="000000" w:themeColor="text1"/>
                <w:sz w:val="24"/>
                <w:rtl/>
              </w:rPr>
            </w:pPr>
            <w:r w:rsidRPr="00471F0F">
              <w:rPr>
                <w:rFonts w:ascii="David" w:hAnsi="David"/>
                <w:sz w:val="24"/>
                <w:rtl/>
              </w:rPr>
              <w:t>ס' 6.3 1 עמוד 6</w:t>
            </w:r>
            <w:r w:rsidRPr="00471F0F">
              <w:rPr>
                <w:rFonts w:ascii="David" w:eastAsia="Calibri" w:hAnsi="David"/>
                <w:color w:val="000000" w:themeColor="text1"/>
                <w:sz w:val="24"/>
                <w:rtl/>
              </w:rPr>
              <w:t xml:space="preserve"> – תנאי סף</w:t>
            </w:r>
          </w:p>
          <w:p w14:paraId="6FA7063B" w14:textId="03C93F51" w:rsidR="00ED6E25" w:rsidRPr="00471F0F" w:rsidRDefault="00ED6E25" w:rsidP="00ED6E25">
            <w:pPr>
              <w:spacing w:line="360" w:lineRule="auto"/>
              <w:jc w:val="both"/>
              <w:rPr>
                <w:rFonts w:ascii="David" w:eastAsia="Calibri" w:hAnsi="David"/>
                <w:color w:val="000000" w:themeColor="text1"/>
                <w:sz w:val="24"/>
                <w:rtl/>
              </w:rPr>
            </w:pPr>
            <w:r w:rsidRPr="00471F0F">
              <w:rPr>
                <w:rFonts w:ascii="David" w:hAnsi="David"/>
                <w:sz w:val="24"/>
                <w:rtl/>
              </w:rPr>
              <w:t>מבוקש כי קבלן הרשום בפנקס הקבלנים בסיווג מתאים שפנה לרישום כקבלן מוכר, יוכל להציג במועד מתן צו תחילת עבודות את אישור הרישום כקבלן מוכר.</w:t>
            </w:r>
          </w:p>
        </w:tc>
        <w:tc>
          <w:tcPr>
            <w:tcW w:w="1809" w:type="pct"/>
          </w:tcPr>
          <w:p w14:paraId="75A709E7" w14:textId="1AE42E38" w:rsidR="00ED6E25" w:rsidRPr="00471F0F" w:rsidRDefault="002E02D7" w:rsidP="00ED6E25">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r w:rsidR="00ED6E25" w:rsidRPr="00471F0F">
              <w:rPr>
                <w:rFonts w:ascii="David" w:hAnsi="David"/>
                <w:color w:val="000000" w:themeColor="text1"/>
                <w:sz w:val="24"/>
                <w:rtl/>
              </w:rPr>
              <w:t xml:space="preserve"> </w:t>
            </w:r>
          </w:p>
        </w:tc>
      </w:tr>
      <w:tr w:rsidR="00ED6E25" w:rsidRPr="00471F0F" w14:paraId="16EADBD9" w14:textId="77777777" w:rsidTr="00AA5843">
        <w:trPr>
          <w:trHeight w:val="56"/>
          <w:tblCellSpacing w:w="20" w:type="dxa"/>
        </w:trPr>
        <w:tc>
          <w:tcPr>
            <w:tcW w:w="275" w:type="pct"/>
          </w:tcPr>
          <w:p w14:paraId="13C6D55E" w14:textId="77777777" w:rsidR="00ED6E25" w:rsidRPr="00471F0F" w:rsidRDefault="00ED6E25" w:rsidP="00865E9B">
            <w:pPr>
              <w:pStyle w:val="a4"/>
              <w:numPr>
                <w:ilvl w:val="0"/>
                <w:numId w:val="13"/>
              </w:numPr>
              <w:spacing w:line="360" w:lineRule="auto"/>
              <w:rPr>
                <w:rFonts w:ascii="David" w:hAnsi="David" w:cs="David"/>
                <w:sz w:val="24"/>
                <w:szCs w:val="24"/>
                <w:rtl/>
              </w:rPr>
            </w:pPr>
          </w:p>
        </w:tc>
        <w:tc>
          <w:tcPr>
            <w:tcW w:w="514" w:type="pct"/>
          </w:tcPr>
          <w:p w14:paraId="175C568F" w14:textId="225F3086" w:rsidR="00ED6E25" w:rsidRPr="00471F0F" w:rsidRDefault="00ED6E25" w:rsidP="00ED6E25">
            <w:pPr>
              <w:spacing w:line="360" w:lineRule="auto"/>
              <w:jc w:val="both"/>
              <w:rPr>
                <w:rFonts w:ascii="David" w:hAnsi="David"/>
                <w:sz w:val="24"/>
                <w:rtl/>
              </w:rPr>
            </w:pPr>
            <w:r w:rsidRPr="00471F0F">
              <w:rPr>
                <w:rFonts w:ascii="David" w:hAnsi="David"/>
                <w:sz w:val="24"/>
                <w:rtl/>
              </w:rPr>
              <w:t>סעיף 6.3(1) למסמכי המכרז</w:t>
            </w:r>
          </w:p>
        </w:tc>
        <w:tc>
          <w:tcPr>
            <w:tcW w:w="646" w:type="pct"/>
          </w:tcPr>
          <w:p w14:paraId="7482221B" w14:textId="3939525E" w:rsidR="00ED6E25" w:rsidRPr="00471F0F" w:rsidRDefault="00ED6E25" w:rsidP="00ED6E25">
            <w:pPr>
              <w:spacing w:line="360" w:lineRule="auto"/>
              <w:jc w:val="both"/>
              <w:rPr>
                <w:rFonts w:ascii="David" w:hAnsi="David"/>
                <w:sz w:val="24"/>
                <w:rtl/>
              </w:rPr>
            </w:pPr>
            <w:r w:rsidRPr="00471F0F">
              <w:rPr>
                <w:rFonts w:ascii="David" w:hAnsi="David"/>
                <w:sz w:val="24"/>
                <w:rtl/>
              </w:rPr>
              <w:t>תנאי סף</w:t>
            </w:r>
          </w:p>
        </w:tc>
        <w:tc>
          <w:tcPr>
            <w:tcW w:w="1670" w:type="pct"/>
          </w:tcPr>
          <w:p w14:paraId="1234E83A" w14:textId="59964281" w:rsidR="00ED6E25" w:rsidRPr="00471F0F" w:rsidRDefault="00ED6E25" w:rsidP="00ED6E25">
            <w:pPr>
              <w:spacing w:line="360" w:lineRule="auto"/>
              <w:jc w:val="both"/>
              <w:rPr>
                <w:rFonts w:ascii="David" w:eastAsia="Calibri" w:hAnsi="David"/>
                <w:color w:val="000000" w:themeColor="text1"/>
                <w:sz w:val="24"/>
                <w:rtl/>
              </w:rPr>
            </w:pPr>
            <w:r w:rsidRPr="00471F0F">
              <w:rPr>
                <w:rFonts w:ascii="David" w:hAnsi="David"/>
                <w:sz w:val="24"/>
                <w:rtl/>
              </w:rPr>
              <w:t>ס' 6.3 1 עמוד 6</w:t>
            </w:r>
            <w:r w:rsidRPr="00471F0F">
              <w:rPr>
                <w:rFonts w:ascii="David" w:eastAsia="Calibri" w:hAnsi="David"/>
                <w:color w:val="000000" w:themeColor="text1"/>
                <w:sz w:val="24"/>
                <w:rtl/>
              </w:rPr>
              <w:t xml:space="preserve"> – תנאי סף</w:t>
            </w:r>
          </w:p>
          <w:p w14:paraId="766BE4B2" w14:textId="225B832C" w:rsidR="00ED6E25" w:rsidRPr="00471F0F" w:rsidRDefault="00ED6E25" w:rsidP="00ED6E25">
            <w:pPr>
              <w:spacing w:line="360" w:lineRule="auto"/>
              <w:jc w:val="both"/>
              <w:rPr>
                <w:rFonts w:ascii="David" w:eastAsia="Calibri" w:hAnsi="David"/>
                <w:color w:val="000000" w:themeColor="text1"/>
                <w:sz w:val="24"/>
                <w:rtl/>
              </w:rPr>
            </w:pPr>
            <w:r w:rsidRPr="00471F0F">
              <w:rPr>
                <w:rFonts w:ascii="David" w:hAnsi="David"/>
                <w:sz w:val="24"/>
                <w:rtl/>
              </w:rPr>
              <w:t>מבוקש כי קבלן הרשום בפנקס הקבלנים בסיווג מתאים יוכל לעמוד בתנאי הסף באמצעות קבלן משנה בעל רישום כקבלן מוכר שהתקשר עמו לצורך ביצוע העבודות בהסכם עקרונות לפחות, לצורך ביצוע העבודות, כפוף לכך שהוא יהיה הגוף המתקשר וכל האחריות תחול עליו</w:t>
            </w:r>
            <w:r w:rsidRPr="00471F0F">
              <w:rPr>
                <w:rFonts w:ascii="David" w:eastAsia="Calibri" w:hAnsi="David"/>
                <w:color w:val="000000" w:themeColor="text1"/>
                <w:sz w:val="24"/>
                <w:rtl/>
              </w:rPr>
              <w:t>.</w:t>
            </w:r>
          </w:p>
        </w:tc>
        <w:tc>
          <w:tcPr>
            <w:tcW w:w="1809" w:type="pct"/>
          </w:tcPr>
          <w:p w14:paraId="24316B37" w14:textId="0AF7892E" w:rsidR="00ED6E25" w:rsidRPr="00471F0F" w:rsidRDefault="00ED6E25" w:rsidP="00ED6E25">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076CD7" w:rsidRPr="00471F0F" w14:paraId="7D5D54B4" w14:textId="77777777" w:rsidTr="00AA5843">
        <w:trPr>
          <w:trHeight w:val="56"/>
          <w:tblCellSpacing w:w="20" w:type="dxa"/>
        </w:trPr>
        <w:tc>
          <w:tcPr>
            <w:tcW w:w="275" w:type="pct"/>
          </w:tcPr>
          <w:p w14:paraId="5BD73950"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638F033C" w14:textId="1ED1C98B" w:rsidR="00D85B27" w:rsidRPr="00471F0F" w:rsidRDefault="006B30C7" w:rsidP="00247ABC">
            <w:pPr>
              <w:spacing w:line="360" w:lineRule="auto"/>
              <w:jc w:val="both"/>
              <w:rPr>
                <w:rFonts w:ascii="David" w:hAnsi="David"/>
                <w:sz w:val="24"/>
                <w:rtl/>
              </w:rPr>
            </w:pPr>
            <w:r w:rsidRPr="00471F0F">
              <w:rPr>
                <w:rFonts w:ascii="David" w:hAnsi="David"/>
                <w:sz w:val="24"/>
                <w:rtl/>
              </w:rPr>
              <w:t>סעיפים 10.2, 10.3, 10.4, 10.5</w:t>
            </w:r>
            <w:r w:rsidR="004D36AD" w:rsidRPr="00471F0F">
              <w:rPr>
                <w:rFonts w:ascii="David" w:hAnsi="David"/>
                <w:sz w:val="24"/>
                <w:rtl/>
              </w:rPr>
              <w:t xml:space="preserve"> להסכם ההתקשרות</w:t>
            </w:r>
          </w:p>
        </w:tc>
        <w:tc>
          <w:tcPr>
            <w:tcW w:w="646" w:type="pct"/>
          </w:tcPr>
          <w:p w14:paraId="02BAC0F7" w14:textId="474016FD" w:rsidR="00D85B27" w:rsidRPr="00471F0F" w:rsidRDefault="004D36AD" w:rsidP="00247ABC">
            <w:pPr>
              <w:spacing w:line="360" w:lineRule="auto"/>
              <w:jc w:val="both"/>
              <w:rPr>
                <w:rFonts w:ascii="David" w:hAnsi="David"/>
                <w:sz w:val="24"/>
                <w:rtl/>
              </w:rPr>
            </w:pPr>
            <w:r w:rsidRPr="00471F0F">
              <w:rPr>
                <w:rFonts w:ascii="David" w:hAnsi="David"/>
                <w:sz w:val="24"/>
                <w:rtl/>
              </w:rPr>
              <w:t>אחריות הזוכה לנזקים</w:t>
            </w:r>
          </w:p>
        </w:tc>
        <w:tc>
          <w:tcPr>
            <w:tcW w:w="1670" w:type="pct"/>
          </w:tcPr>
          <w:p w14:paraId="4B00D685" w14:textId="07C3826D"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מבוקש כי האחריות תהיה על פי דין, לנזקים ישירים בלבד, כי המנהל יתן לזוכה הודעה בכתב ורשות להתגונן כמו כן ככל שמדובר מתוקף פסק דין – בקשר עם פסק דין חלוט</w:t>
            </w:r>
            <w:r w:rsidRPr="00471F0F">
              <w:rPr>
                <w:rFonts w:ascii="David" w:eastAsia="Calibri" w:hAnsi="David"/>
                <w:color w:val="000000" w:themeColor="text1"/>
                <w:sz w:val="24"/>
                <w:rtl/>
              </w:rPr>
              <w:t>.</w:t>
            </w:r>
          </w:p>
        </w:tc>
        <w:tc>
          <w:tcPr>
            <w:tcW w:w="1809" w:type="pct"/>
          </w:tcPr>
          <w:p w14:paraId="6251C49D" w14:textId="1149AEF9" w:rsidR="00D85B27" w:rsidRPr="00471F0F" w:rsidRDefault="002E02D7" w:rsidP="001A48F6">
            <w:pPr>
              <w:rPr>
                <w:rFonts w:ascii="David" w:hAnsi="David"/>
                <w:sz w:val="24"/>
                <w:rtl/>
              </w:rPr>
            </w:pPr>
            <w:r w:rsidRPr="00471F0F">
              <w:rPr>
                <w:rFonts w:ascii="David" w:hAnsi="David"/>
                <w:color w:val="000000" w:themeColor="text1"/>
                <w:sz w:val="24"/>
                <w:rtl/>
              </w:rPr>
              <w:t>הבקשה נדחית</w:t>
            </w:r>
          </w:p>
          <w:p w14:paraId="28274579" w14:textId="77777777" w:rsidR="00195FF2" w:rsidRPr="00471F0F" w:rsidRDefault="00195FF2" w:rsidP="001A48F6">
            <w:pPr>
              <w:rPr>
                <w:rFonts w:ascii="David" w:hAnsi="David"/>
                <w:sz w:val="24"/>
                <w:rtl/>
              </w:rPr>
            </w:pPr>
          </w:p>
          <w:p w14:paraId="7A32791D" w14:textId="2C12E9F3" w:rsidR="00D85B27" w:rsidRPr="00471F0F" w:rsidRDefault="00D85B27" w:rsidP="003B6A46">
            <w:pPr>
              <w:rPr>
                <w:rFonts w:ascii="David" w:hAnsi="David"/>
                <w:color w:val="000000" w:themeColor="text1"/>
                <w:sz w:val="24"/>
                <w:rtl/>
                <w:lang w:bidi="ar-AE"/>
              </w:rPr>
            </w:pPr>
          </w:p>
        </w:tc>
      </w:tr>
      <w:tr w:rsidR="00076CD7" w:rsidRPr="00471F0F" w14:paraId="4F3E6B05" w14:textId="77777777" w:rsidTr="00AA5843">
        <w:trPr>
          <w:trHeight w:val="56"/>
          <w:tblCellSpacing w:w="20" w:type="dxa"/>
        </w:trPr>
        <w:tc>
          <w:tcPr>
            <w:tcW w:w="275" w:type="pct"/>
          </w:tcPr>
          <w:p w14:paraId="06A37F69"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3453EA0" w14:textId="5CBC91F3" w:rsidR="00D85B27" w:rsidRPr="00471F0F" w:rsidRDefault="004D36AD"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15 להסכם ההתקשרות</w:t>
            </w:r>
          </w:p>
        </w:tc>
        <w:tc>
          <w:tcPr>
            <w:tcW w:w="646" w:type="pct"/>
          </w:tcPr>
          <w:p w14:paraId="127F3807" w14:textId="0DF63DA9" w:rsidR="00D85B27" w:rsidRPr="00471F0F" w:rsidRDefault="004D36AD"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פיצוי מוסכם</w:t>
            </w:r>
          </w:p>
        </w:tc>
        <w:tc>
          <w:tcPr>
            <w:tcW w:w="1670" w:type="pct"/>
          </w:tcPr>
          <w:p w14:paraId="0087714F" w14:textId="0D20DE7F"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מבוקש כי הפיצויים יהיו עקב מעשה או מחדל של הזוכה בלבד ומוגבל על 10% מהיקף החוזה, כמו כן כי הפיצוי המוסכם יהא סעד בלעדי במקרה של איחרו</w:t>
            </w:r>
            <w:r w:rsidRPr="00471F0F">
              <w:rPr>
                <w:rFonts w:ascii="David" w:eastAsia="Calibri" w:hAnsi="David"/>
                <w:color w:val="000000" w:themeColor="text1"/>
                <w:sz w:val="24"/>
                <w:rtl/>
              </w:rPr>
              <w:t>.</w:t>
            </w:r>
          </w:p>
        </w:tc>
        <w:tc>
          <w:tcPr>
            <w:tcW w:w="1809" w:type="pct"/>
          </w:tcPr>
          <w:p w14:paraId="6712972C" w14:textId="76BCD308" w:rsidR="00D85B27" w:rsidRPr="00471F0F" w:rsidRDefault="00D85B27" w:rsidP="005B564B">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076CD7" w:rsidRPr="00471F0F" w14:paraId="5D8A1EB5" w14:textId="77777777" w:rsidTr="00AA5843">
        <w:trPr>
          <w:trHeight w:val="56"/>
          <w:tblCellSpacing w:w="20" w:type="dxa"/>
        </w:trPr>
        <w:tc>
          <w:tcPr>
            <w:tcW w:w="275" w:type="pct"/>
          </w:tcPr>
          <w:p w14:paraId="777D6DE7"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7FFE3FD" w14:textId="37C547D9" w:rsidR="00D85B27" w:rsidRPr="00471F0F" w:rsidRDefault="00596C6E"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11 ל</w:t>
            </w:r>
            <w:r w:rsidR="00041046" w:rsidRPr="00471F0F">
              <w:rPr>
                <w:rFonts w:ascii="David" w:eastAsia="Calibri" w:hAnsi="David"/>
                <w:color w:val="000000" w:themeColor="text1"/>
                <w:sz w:val="24"/>
                <w:rtl/>
              </w:rPr>
              <w:t xml:space="preserve">נספח ג' - </w:t>
            </w:r>
            <w:r w:rsidRPr="00471F0F">
              <w:rPr>
                <w:rFonts w:ascii="David" w:eastAsia="Calibri" w:hAnsi="David"/>
                <w:color w:val="000000" w:themeColor="text1"/>
                <w:sz w:val="24"/>
                <w:rtl/>
              </w:rPr>
              <w:t>מפרט השירותי</w:t>
            </w:r>
            <w:r w:rsidR="00041046" w:rsidRPr="00471F0F">
              <w:rPr>
                <w:rFonts w:ascii="David" w:eastAsia="Calibri" w:hAnsi="David"/>
                <w:color w:val="000000" w:themeColor="text1"/>
                <w:sz w:val="24"/>
                <w:rtl/>
              </w:rPr>
              <w:t>ם</w:t>
            </w:r>
          </w:p>
        </w:tc>
        <w:tc>
          <w:tcPr>
            <w:tcW w:w="646" w:type="pct"/>
          </w:tcPr>
          <w:p w14:paraId="70BF3407" w14:textId="122DA707" w:rsidR="00D85B27" w:rsidRPr="00471F0F" w:rsidRDefault="00041046"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אישורים ורישיונות</w:t>
            </w:r>
          </w:p>
        </w:tc>
        <w:tc>
          <w:tcPr>
            <w:tcW w:w="1670" w:type="pct"/>
          </w:tcPr>
          <w:p w14:paraId="289C83AC" w14:textId="6A27613C"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מבוקש כי יובהר האם קיים היתר בניה/נדרש וכן ככל שמדובר בהיתר כאמור כי איחור בלוחות הזמנים כתוצאה מגורמי רגולציה מועד צו תחילת העבודות יידחה בהתאם ורק ממנו תחל תקופת הביצוע כהגדרתה בהסכם</w:t>
            </w:r>
            <w:r w:rsidRPr="00471F0F">
              <w:rPr>
                <w:rFonts w:ascii="David" w:eastAsia="Calibri" w:hAnsi="David"/>
                <w:color w:val="000000" w:themeColor="text1"/>
                <w:sz w:val="24"/>
                <w:rtl/>
              </w:rPr>
              <w:t>.</w:t>
            </w:r>
          </w:p>
        </w:tc>
        <w:tc>
          <w:tcPr>
            <w:tcW w:w="1809" w:type="pct"/>
          </w:tcPr>
          <w:p w14:paraId="177423B2" w14:textId="50112638" w:rsidR="00D85B27" w:rsidRPr="00471F0F" w:rsidRDefault="00B459E4" w:rsidP="005B564B">
            <w:pPr>
              <w:spacing w:line="360" w:lineRule="auto"/>
              <w:jc w:val="both"/>
              <w:rPr>
                <w:rFonts w:ascii="David" w:hAnsi="David"/>
                <w:color w:val="000000" w:themeColor="text1"/>
                <w:sz w:val="24"/>
                <w:rtl/>
              </w:rPr>
            </w:pPr>
            <w:r w:rsidRPr="00471F0F">
              <w:rPr>
                <w:rFonts w:ascii="David" w:hAnsi="David"/>
                <w:color w:val="000000" w:themeColor="text1"/>
                <w:sz w:val="24"/>
                <w:rtl/>
              </w:rPr>
              <w:t>אין היתר בנייה, ועל המציע לטפל בהגשה וה</w:t>
            </w:r>
            <w:r w:rsidR="00573B9C" w:rsidRPr="00471F0F">
              <w:rPr>
                <w:rFonts w:ascii="David" w:hAnsi="David"/>
                <w:color w:val="000000" w:themeColor="text1"/>
                <w:sz w:val="24"/>
                <w:rtl/>
              </w:rPr>
              <w:t>ש</w:t>
            </w:r>
            <w:r w:rsidRPr="00471F0F">
              <w:rPr>
                <w:rFonts w:ascii="David" w:hAnsi="David"/>
                <w:color w:val="000000" w:themeColor="text1"/>
                <w:sz w:val="24"/>
                <w:rtl/>
              </w:rPr>
              <w:t xml:space="preserve">גת היתר בנייה, </w:t>
            </w:r>
            <w:r w:rsidR="00573B9C" w:rsidRPr="00471F0F">
              <w:rPr>
                <w:rFonts w:ascii="David" w:hAnsi="David"/>
                <w:color w:val="000000" w:themeColor="text1"/>
                <w:sz w:val="24"/>
                <w:rtl/>
              </w:rPr>
              <w:t>הנ"ל יבוצע בלו"ז מוסכם סביר</w:t>
            </w:r>
          </w:p>
        </w:tc>
      </w:tr>
      <w:tr w:rsidR="00076CD7" w:rsidRPr="00471F0F" w14:paraId="1BBB73C9" w14:textId="77777777" w:rsidTr="00AA5843">
        <w:trPr>
          <w:trHeight w:val="56"/>
          <w:tblCellSpacing w:w="20" w:type="dxa"/>
        </w:trPr>
        <w:tc>
          <w:tcPr>
            <w:tcW w:w="275" w:type="pct"/>
          </w:tcPr>
          <w:p w14:paraId="0E49F445" w14:textId="77777777" w:rsidR="00D85B27" w:rsidRPr="00471F0F" w:rsidRDefault="00D85B27" w:rsidP="00865E9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8D2AE9F" w14:textId="6A45E672" w:rsidR="00D85B27" w:rsidRPr="00471F0F" w:rsidRDefault="00A82473"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סעיף ה עמוד 70</w:t>
            </w:r>
          </w:p>
        </w:tc>
        <w:tc>
          <w:tcPr>
            <w:tcW w:w="646" w:type="pct"/>
          </w:tcPr>
          <w:p w14:paraId="2EB7096D" w14:textId="07AE67D9" w:rsidR="00D85B27" w:rsidRPr="00471F0F" w:rsidRDefault="00D85B27" w:rsidP="00247ABC">
            <w:pPr>
              <w:spacing w:line="360" w:lineRule="auto"/>
              <w:jc w:val="both"/>
              <w:rPr>
                <w:rFonts w:ascii="David" w:eastAsia="Calibri" w:hAnsi="David"/>
                <w:color w:val="000000" w:themeColor="text1"/>
                <w:sz w:val="24"/>
                <w:rtl/>
              </w:rPr>
            </w:pPr>
          </w:p>
        </w:tc>
        <w:tc>
          <w:tcPr>
            <w:tcW w:w="1670" w:type="pct"/>
          </w:tcPr>
          <w:p w14:paraId="061E77B9" w14:textId="333C6337"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Calibri" w:hAnsi="David"/>
                <w:color w:val="000000" w:themeColor="text1"/>
                <w:sz w:val="24"/>
                <w:rtl/>
              </w:rPr>
              <w:t xml:space="preserve">סעיף ה עמוד 70 </w:t>
            </w:r>
          </w:p>
          <w:p w14:paraId="16C8E4B1" w14:textId="272C6B0A"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מבוקש כי האחריות של הקבלן תהא ביחס לנתוני התכן, ככל שתהא סטיה מהותית מנתוני התכן אחריות לעמידה באיכות הקולחין תחול על המזמין</w:t>
            </w:r>
            <w:r w:rsidRPr="00471F0F">
              <w:rPr>
                <w:rFonts w:ascii="David" w:eastAsia="Calibri" w:hAnsi="David"/>
                <w:color w:val="000000" w:themeColor="text1"/>
                <w:sz w:val="24"/>
                <w:rtl/>
              </w:rPr>
              <w:t>.</w:t>
            </w:r>
          </w:p>
        </w:tc>
        <w:tc>
          <w:tcPr>
            <w:tcW w:w="1809" w:type="pct"/>
          </w:tcPr>
          <w:p w14:paraId="33FA1319" w14:textId="6282C4EE" w:rsidR="00573B9C" w:rsidRPr="00471F0F" w:rsidRDefault="00573B9C" w:rsidP="005B564B">
            <w:pPr>
              <w:spacing w:line="360" w:lineRule="auto"/>
              <w:jc w:val="both"/>
              <w:rPr>
                <w:rFonts w:ascii="David" w:hAnsi="David"/>
                <w:color w:val="000000" w:themeColor="text1"/>
                <w:sz w:val="24"/>
                <w:rtl/>
              </w:rPr>
            </w:pPr>
            <w:r w:rsidRPr="00471F0F">
              <w:rPr>
                <w:rFonts w:ascii="David" w:hAnsi="David"/>
                <w:color w:val="000000" w:themeColor="text1"/>
                <w:sz w:val="24"/>
                <w:rtl/>
              </w:rPr>
              <w:t>(</w:t>
            </w:r>
            <w:r w:rsidRPr="00715DC8">
              <w:rPr>
                <w:rFonts w:ascii="David" w:hAnsi="David"/>
                <w:color w:val="000000" w:themeColor="text1"/>
                <w:sz w:val="24"/>
                <w:rtl/>
              </w:rPr>
              <w:t>מאושר)</w:t>
            </w:r>
          </w:p>
        </w:tc>
      </w:tr>
      <w:tr w:rsidR="00076CD7" w:rsidRPr="00471F0F" w14:paraId="4B9356AF" w14:textId="77777777" w:rsidTr="00AA5843">
        <w:trPr>
          <w:trHeight w:val="56"/>
          <w:tblCellSpacing w:w="20" w:type="dxa"/>
        </w:trPr>
        <w:tc>
          <w:tcPr>
            <w:tcW w:w="275" w:type="pct"/>
          </w:tcPr>
          <w:p w14:paraId="30B35F2C" w14:textId="77777777" w:rsidR="00D85B27" w:rsidRPr="00471F0F" w:rsidRDefault="00D85B27" w:rsidP="00865E9B">
            <w:pPr>
              <w:pStyle w:val="a4"/>
              <w:numPr>
                <w:ilvl w:val="0"/>
                <w:numId w:val="13"/>
              </w:numPr>
              <w:spacing w:line="360" w:lineRule="auto"/>
              <w:rPr>
                <w:rFonts w:ascii="David" w:eastAsia="Arial Unicode MS" w:hAnsi="David" w:cs="David"/>
                <w:sz w:val="24"/>
                <w:szCs w:val="24"/>
                <w:rtl/>
              </w:rPr>
            </w:pPr>
          </w:p>
        </w:tc>
        <w:tc>
          <w:tcPr>
            <w:tcW w:w="514" w:type="pct"/>
          </w:tcPr>
          <w:p w14:paraId="363F73FD" w14:textId="061F510A" w:rsidR="00D85B27" w:rsidRPr="00471F0F" w:rsidRDefault="00A82473" w:rsidP="00247ABC">
            <w:pPr>
              <w:spacing w:line="360" w:lineRule="auto"/>
              <w:jc w:val="both"/>
              <w:rPr>
                <w:rFonts w:ascii="David" w:eastAsia="Arial Unicode MS" w:hAnsi="David"/>
                <w:sz w:val="24"/>
                <w:rtl/>
              </w:rPr>
            </w:pPr>
            <w:r w:rsidRPr="00471F0F">
              <w:rPr>
                <w:rFonts w:ascii="David" w:eastAsia="Arial Unicode MS" w:hAnsi="David"/>
                <w:sz w:val="24"/>
                <w:rtl/>
              </w:rPr>
              <w:t>סעיף 2 למסמכי המכרז</w:t>
            </w:r>
          </w:p>
        </w:tc>
        <w:tc>
          <w:tcPr>
            <w:tcW w:w="646" w:type="pct"/>
          </w:tcPr>
          <w:p w14:paraId="00C15394" w14:textId="5DAA61BC" w:rsidR="00D85B27" w:rsidRPr="00471F0F" w:rsidRDefault="004866E3" w:rsidP="00247ABC">
            <w:pPr>
              <w:spacing w:line="360" w:lineRule="auto"/>
              <w:jc w:val="both"/>
              <w:rPr>
                <w:rFonts w:ascii="David" w:eastAsia="Arial Unicode MS" w:hAnsi="David"/>
                <w:sz w:val="24"/>
                <w:rtl/>
              </w:rPr>
            </w:pPr>
            <w:r w:rsidRPr="00471F0F">
              <w:rPr>
                <w:rFonts w:ascii="David" w:eastAsia="Arial Unicode MS" w:hAnsi="David"/>
                <w:sz w:val="24"/>
                <w:rtl/>
              </w:rPr>
              <w:t>מועד הגשת ההצעות</w:t>
            </w:r>
          </w:p>
        </w:tc>
        <w:tc>
          <w:tcPr>
            <w:tcW w:w="1670" w:type="pct"/>
          </w:tcPr>
          <w:p w14:paraId="53CC0CE1" w14:textId="64F4071A"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eastAsia="Arial Unicode MS" w:hAnsi="David"/>
                <w:sz w:val="24"/>
                <w:rtl/>
              </w:rPr>
              <w:t xml:space="preserve">מועד הגשת הצעות למכרז שבנדון נקבע לתאריך, 24/03/2025 עקב מורכבות הפרויקט ועל מנת שנוכל לתת הצעה מיטבית למכרז , נבקש מועדת המכרזים </w:t>
            </w:r>
            <w:r w:rsidRPr="00471F0F">
              <w:rPr>
                <w:rFonts w:ascii="David" w:eastAsia="Arial Unicode MS" w:hAnsi="David"/>
                <w:sz w:val="24"/>
                <w:rtl/>
              </w:rPr>
              <w:lastRenderedPageBreak/>
              <w:t>הנכבדה להאריך את המועד האחרון להגשת הצעות בשבועיים</w:t>
            </w:r>
          </w:p>
        </w:tc>
        <w:tc>
          <w:tcPr>
            <w:tcW w:w="1809" w:type="pct"/>
          </w:tcPr>
          <w:p w14:paraId="56170122" w14:textId="58DE157C" w:rsidR="00D85B27" w:rsidRPr="00471F0F" w:rsidRDefault="00A066B2" w:rsidP="005B564B">
            <w:pPr>
              <w:spacing w:line="360" w:lineRule="auto"/>
              <w:jc w:val="both"/>
              <w:rPr>
                <w:rFonts w:ascii="David" w:hAnsi="David"/>
                <w:color w:val="000000" w:themeColor="text1"/>
                <w:sz w:val="24"/>
                <w:rtl/>
              </w:rPr>
            </w:pPr>
            <w:r w:rsidRPr="00471F0F">
              <w:rPr>
                <w:rFonts w:ascii="David" w:hAnsi="David"/>
                <w:color w:val="000000" w:themeColor="text1"/>
                <w:sz w:val="24"/>
                <w:rtl/>
              </w:rPr>
              <w:lastRenderedPageBreak/>
              <w:t>הבקשה מתקבלת. המועד ה</w:t>
            </w:r>
            <w:r w:rsidR="00E934B6">
              <w:rPr>
                <w:rFonts w:ascii="David" w:hAnsi="David" w:hint="cs"/>
                <w:color w:val="000000" w:themeColor="text1"/>
                <w:sz w:val="24"/>
                <w:rtl/>
              </w:rPr>
              <w:t>אחרון</w:t>
            </w:r>
            <w:r w:rsidRPr="00471F0F">
              <w:rPr>
                <w:rFonts w:ascii="David" w:hAnsi="David"/>
                <w:color w:val="000000" w:themeColor="text1"/>
                <w:sz w:val="24"/>
                <w:rtl/>
              </w:rPr>
              <w:t xml:space="preserve"> להגשת ההצעות נקבע ליום 26.5.2025</w:t>
            </w:r>
          </w:p>
        </w:tc>
      </w:tr>
      <w:tr w:rsidR="00076CD7" w:rsidRPr="00471F0F" w14:paraId="411E63E9" w14:textId="77777777" w:rsidTr="00AA5843">
        <w:trPr>
          <w:trHeight w:val="56"/>
          <w:tblCellSpacing w:w="20" w:type="dxa"/>
        </w:trPr>
        <w:tc>
          <w:tcPr>
            <w:tcW w:w="275" w:type="pct"/>
          </w:tcPr>
          <w:p w14:paraId="35F585DC" w14:textId="77777777" w:rsidR="00D85B27" w:rsidRPr="00471F0F" w:rsidRDefault="00D85B27" w:rsidP="00865E9B">
            <w:pPr>
              <w:pStyle w:val="a4"/>
              <w:numPr>
                <w:ilvl w:val="0"/>
                <w:numId w:val="13"/>
              </w:numPr>
              <w:spacing w:line="360" w:lineRule="auto"/>
              <w:rPr>
                <w:rFonts w:ascii="David" w:hAnsi="David" w:cs="David"/>
                <w:sz w:val="24"/>
                <w:szCs w:val="24"/>
                <w:rtl/>
              </w:rPr>
            </w:pPr>
          </w:p>
        </w:tc>
        <w:tc>
          <w:tcPr>
            <w:tcW w:w="514" w:type="pct"/>
          </w:tcPr>
          <w:p w14:paraId="313183F3" w14:textId="1B2109A6" w:rsidR="00D85B27" w:rsidRPr="00471F0F" w:rsidRDefault="004866E3" w:rsidP="00247ABC">
            <w:pPr>
              <w:spacing w:line="360" w:lineRule="auto"/>
              <w:jc w:val="both"/>
              <w:rPr>
                <w:rFonts w:ascii="David" w:hAnsi="David"/>
                <w:sz w:val="24"/>
                <w:rtl/>
              </w:rPr>
            </w:pPr>
            <w:r w:rsidRPr="00471F0F">
              <w:rPr>
                <w:rFonts w:ascii="David" w:hAnsi="David"/>
                <w:sz w:val="24"/>
                <w:rtl/>
              </w:rPr>
              <w:t>סעיף 2 למסמכי המכרז</w:t>
            </w:r>
          </w:p>
        </w:tc>
        <w:tc>
          <w:tcPr>
            <w:tcW w:w="646" w:type="pct"/>
          </w:tcPr>
          <w:p w14:paraId="0046E12B" w14:textId="25195360" w:rsidR="00D85B27" w:rsidRPr="00471F0F" w:rsidRDefault="004866E3" w:rsidP="00247ABC">
            <w:pPr>
              <w:spacing w:line="360" w:lineRule="auto"/>
              <w:jc w:val="both"/>
              <w:rPr>
                <w:rFonts w:ascii="David" w:hAnsi="David"/>
                <w:sz w:val="24"/>
                <w:rtl/>
                <w:lang w:bidi="ar-AE"/>
              </w:rPr>
            </w:pPr>
            <w:r w:rsidRPr="00471F0F">
              <w:rPr>
                <w:rFonts w:ascii="David" w:hAnsi="David"/>
                <w:sz w:val="24"/>
                <w:rtl/>
              </w:rPr>
              <w:t>מועד הגשת שאלות ההבהרה</w:t>
            </w:r>
          </w:p>
        </w:tc>
        <w:tc>
          <w:tcPr>
            <w:tcW w:w="1670" w:type="pct"/>
          </w:tcPr>
          <w:p w14:paraId="6E714F8A" w14:textId="1B1E9BAC" w:rsidR="00D85B27" w:rsidRPr="00471F0F" w:rsidRDefault="00D85B27" w:rsidP="00247ABC">
            <w:pPr>
              <w:spacing w:line="360" w:lineRule="auto"/>
              <w:jc w:val="both"/>
              <w:rPr>
                <w:rFonts w:ascii="David" w:eastAsia="Calibri" w:hAnsi="David"/>
                <w:color w:val="000000" w:themeColor="text1"/>
                <w:sz w:val="24"/>
                <w:rtl/>
              </w:rPr>
            </w:pPr>
            <w:r w:rsidRPr="00471F0F">
              <w:rPr>
                <w:rFonts w:ascii="David" w:hAnsi="David"/>
                <w:sz w:val="24"/>
                <w:rtl/>
              </w:rPr>
              <w:t>מועד הגשת שאלות הבהרה למכרז שבנדון נקבע לתאריך, 25/02/2025 נבקש מועדת המכרזים הנכבדה להאריך את המועד האחרון להגשת השאלות</w:t>
            </w:r>
          </w:p>
        </w:tc>
        <w:tc>
          <w:tcPr>
            <w:tcW w:w="1809" w:type="pct"/>
          </w:tcPr>
          <w:p w14:paraId="0C05446B" w14:textId="34FCB84B" w:rsidR="00D85B27" w:rsidRPr="00471F0F" w:rsidRDefault="000A61FC" w:rsidP="005B564B">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28601B" w:rsidRPr="00471F0F" w14:paraId="6D0EAE3A" w14:textId="77777777" w:rsidTr="00AA5843">
        <w:trPr>
          <w:trHeight w:val="56"/>
          <w:tblCellSpacing w:w="20" w:type="dxa"/>
        </w:trPr>
        <w:tc>
          <w:tcPr>
            <w:tcW w:w="275" w:type="pct"/>
          </w:tcPr>
          <w:p w14:paraId="28CE46CE" w14:textId="77777777" w:rsidR="0028601B" w:rsidRPr="00471F0F" w:rsidRDefault="0028601B" w:rsidP="00865E9B">
            <w:pPr>
              <w:pStyle w:val="a4"/>
              <w:numPr>
                <w:ilvl w:val="0"/>
                <w:numId w:val="13"/>
              </w:numPr>
              <w:spacing w:line="360" w:lineRule="auto"/>
              <w:rPr>
                <w:rFonts w:ascii="David" w:hAnsi="David" w:cs="David"/>
                <w:sz w:val="24"/>
                <w:szCs w:val="24"/>
                <w:rtl/>
              </w:rPr>
            </w:pPr>
          </w:p>
        </w:tc>
        <w:tc>
          <w:tcPr>
            <w:tcW w:w="514" w:type="pct"/>
          </w:tcPr>
          <w:p w14:paraId="0C7F06FC" w14:textId="77777777" w:rsidR="0028601B" w:rsidRPr="00471F0F" w:rsidRDefault="0028601B" w:rsidP="0028601B">
            <w:pPr>
              <w:spacing w:line="360" w:lineRule="auto"/>
              <w:jc w:val="both"/>
              <w:rPr>
                <w:rFonts w:ascii="David" w:hAnsi="David"/>
                <w:sz w:val="24"/>
                <w:rtl/>
              </w:rPr>
            </w:pPr>
          </w:p>
        </w:tc>
        <w:tc>
          <w:tcPr>
            <w:tcW w:w="646" w:type="pct"/>
          </w:tcPr>
          <w:p w14:paraId="003BA33B" w14:textId="26F1C701" w:rsidR="0028601B" w:rsidRPr="00471F0F" w:rsidRDefault="0028601B" w:rsidP="0028601B">
            <w:pPr>
              <w:spacing w:line="360" w:lineRule="auto"/>
              <w:jc w:val="both"/>
              <w:rPr>
                <w:rFonts w:ascii="David" w:hAnsi="David"/>
                <w:sz w:val="24"/>
                <w:rtl/>
              </w:rPr>
            </w:pPr>
            <w:r w:rsidRPr="00471F0F">
              <w:rPr>
                <w:rFonts w:ascii="David" w:eastAsia="Arial Unicode MS" w:hAnsi="David"/>
                <w:sz w:val="24"/>
                <w:rtl/>
              </w:rPr>
              <w:t>ביטוח</w:t>
            </w:r>
          </w:p>
        </w:tc>
        <w:tc>
          <w:tcPr>
            <w:tcW w:w="1670" w:type="pct"/>
          </w:tcPr>
          <w:p w14:paraId="0AF1ABF5" w14:textId="246C2DC2" w:rsidR="0028601B" w:rsidRPr="00471F0F" w:rsidRDefault="0028601B" w:rsidP="0028601B">
            <w:pPr>
              <w:spacing w:line="360" w:lineRule="auto"/>
              <w:jc w:val="both"/>
              <w:rPr>
                <w:rFonts w:ascii="David" w:hAnsi="David"/>
                <w:sz w:val="24"/>
                <w:rtl/>
              </w:rPr>
            </w:pPr>
            <w:r w:rsidRPr="00471F0F">
              <w:rPr>
                <w:rFonts w:ascii="David" w:eastAsia="Arial Unicode MS" w:hAnsi="David"/>
                <w:sz w:val="24"/>
                <w:rtl/>
              </w:rPr>
              <w:t>נבקש לקבל אישור קיום ביטוחים</w:t>
            </w:r>
          </w:p>
        </w:tc>
        <w:tc>
          <w:tcPr>
            <w:tcW w:w="1809" w:type="pct"/>
          </w:tcPr>
          <w:p w14:paraId="745E9F35" w14:textId="65D8559F" w:rsidR="0028601B" w:rsidRPr="00471F0F" w:rsidRDefault="00195FF2" w:rsidP="0028601B">
            <w:pPr>
              <w:spacing w:line="360" w:lineRule="auto"/>
              <w:jc w:val="both"/>
              <w:rPr>
                <w:rFonts w:ascii="David" w:hAnsi="David"/>
                <w:color w:val="000000" w:themeColor="text1"/>
                <w:sz w:val="24"/>
                <w:rtl/>
              </w:rPr>
            </w:pPr>
            <w:r w:rsidRPr="00471F0F">
              <w:rPr>
                <w:rFonts w:ascii="David" w:hAnsi="David"/>
                <w:color w:val="000000" w:themeColor="text1"/>
                <w:sz w:val="24"/>
                <w:rtl/>
              </w:rPr>
              <w:t xml:space="preserve">אישור קיום ביטוח </w:t>
            </w:r>
            <w:r w:rsidR="009161CD" w:rsidRPr="00471F0F">
              <w:rPr>
                <w:rFonts w:ascii="David" w:hAnsi="David"/>
                <w:color w:val="000000" w:themeColor="text1"/>
                <w:sz w:val="24"/>
                <w:rtl/>
              </w:rPr>
              <w:t>יועבר לזוכה.</w:t>
            </w:r>
          </w:p>
        </w:tc>
      </w:tr>
      <w:tr w:rsidR="0028601B" w:rsidRPr="00471F0F" w14:paraId="26D7B6CC" w14:textId="77777777" w:rsidTr="00AA5843">
        <w:trPr>
          <w:trHeight w:val="56"/>
          <w:tblCellSpacing w:w="20" w:type="dxa"/>
        </w:trPr>
        <w:tc>
          <w:tcPr>
            <w:tcW w:w="275" w:type="pct"/>
          </w:tcPr>
          <w:p w14:paraId="673ECD0C" w14:textId="77777777" w:rsidR="0028601B" w:rsidRPr="00471F0F" w:rsidRDefault="0028601B" w:rsidP="00865E9B">
            <w:pPr>
              <w:pStyle w:val="a4"/>
              <w:numPr>
                <w:ilvl w:val="0"/>
                <w:numId w:val="13"/>
              </w:numPr>
              <w:spacing w:line="360" w:lineRule="auto"/>
              <w:rPr>
                <w:rFonts w:ascii="David" w:hAnsi="David" w:cs="David"/>
                <w:sz w:val="24"/>
                <w:szCs w:val="24"/>
                <w:rtl/>
              </w:rPr>
            </w:pPr>
          </w:p>
        </w:tc>
        <w:tc>
          <w:tcPr>
            <w:tcW w:w="514" w:type="pct"/>
          </w:tcPr>
          <w:p w14:paraId="6F4D2770" w14:textId="65242E63" w:rsidR="0028601B" w:rsidRPr="00471F0F" w:rsidRDefault="0028601B" w:rsidP="0028601B">
            <w:pPr>
              <w:spacing w:line="360" w:lineRule="auto"/>
              <w:jc w:val="both"/>
              <w:rPr>
                <w:rFonts w:ascii="David" w:hAnsi="David"/>
                <w:sz w:val="24"/>
                <w:rtl/>
              </w:rPr>
            </w:pPr>
            <w:r w:rsidRPr="00471F0F">
              <w:rPr>
                <w:rFonts w:ascii="David" w:eastAsia="Arial Unicode MS" w:hAnsi="David"/>
                <w:sz w:val="24"/>
                <w:rtl/>
              </w:rPr>
              <w:t>עמוד 82 סעיף יד' תת סעיף 1</w:t>
            </w:r>
          </w:p>
        </w:tc>
        <w:tc>
          <w:tcPr>
            <w:tcW w:w="646" w:type="pct"/>
          </w:tcPr>
          <w:p w14:paraId="7DEEEAF8" w14:textId="38146DAC" w:rsidR="0028601B" w:rsidRPr="00471F0F" w:rsidRDefault="0028601B" w:rsidP="0028601B">
            <w:pPr>
              <w:spacing w:line="360" w:lineRule="auto"/>
              <w:jc w:val="both"/>
              <w:rPr>
                <w:rFonts w:ascii="David" w:hAnsi="David"/>
                <w:sz w:val="24"/>
                <w:rtl/>
              </w:rPr>
            </w:pPr>
            <w:r w:rsidRPr="00471F0F">
              <w:rPr>
                <w:rFonts w:ascii="David" w:hAnsi="David"/>
                <w:sz w:val="24"/>
                <w:rtl/>
              </w:rPr>
              <w:t>מכשור</w:t>
            </w:r>
          </w:p>
        </w:tc>
        <w:tc>
          <w:tcPr>
            <w:tcW w:w="1670" w:type="pct"/>
          </w:tcPr>
          <w:p w14:paraId="02C033EF" w14:textId="77777777" w:rsidR="0028601B" w:rsidRPr="00471F0F" w:rsidRDefault="0028601B" w:rsidP="0028601B">
            <w:pPr>
              <w:pStyle w:val="af4"/>
              <w:rPr>
                <w:rFonts w:ascii="David" w:hAnsi="David" w:cs="David"/>
                <w:sz w:val="24"/>
                <w:szCs w:val="24"/>
                <w:rtl/>
              </w:rPr>
            </w:pPr>
            <w:r w:rsidRPr="00471F0F">
              <w:rPr>
                <w:rFonts w:ascii="David" w:hAnsi="David" w:cs="David"/>
                <w:sz w:val="24"/>
                <w:szCs w:val="24"/>
                <w:rtl/>
              </w:rPr>
              <w:t>מהו קוטר מד הספיקה על קו סניקת משאבות השפכים בכניסה ?</w:t>
            </w:r>
          </w:p>
          <w:p w14:paraId="22950023" w14:textId="77777777" w:rsidR="0028601B" w:rsidRPr="00471F0F" w:rsidRDefault="0028601B" w:rsidP="0028601B">
            <w:pPr>
              <w:pStyle w:val="af4"/>
              <w:rPr>
                <w:rFonts w:ascii="David" w:hAnsi="David" w:cs="David"/>
                <w:sz w:val="24"/>
                <w:szCs w:val="24"/>
                <w:rtl/>
              </w:rPr>
            </w:pPr>
            <w:r w:rsidRPr="00471F0F">
              <w:rPr>
                <w:rFonts w:ascii="David" w:hAnsi="David" w:cs="David"/>
                <w:sz w:val="24"/>
                <w:szCs w:val="24"/>
                <w:rtl/>
              </w:rPr>
              <w:t>ומהו קוטר מד הספיקה על קו הקולחין לפיקוד הזרקת הכלור ?</w:t>
            </w:r>
          </w:p>
          <w:p w14:paraId="51B932E4" w14:textId="77777777" w:rsidR="0028601B" w:rsidRPr="00471F0F" w:rsidRDefault="0028601B" w:rsidP="0028601B">
            <w:pPr>
              <w:spacing w:line="360" w:lineRule="auto"/>
              <w:jc w:val="both"/>
              <w:rPr>
                <w:rFonts w:ascii="David" w:hAnsi="David"/>
                <w:sz w:val="24"/>
                <w:rtl/>
              </w:rPr>
            </w:pPr>
          </w:p>
        </w:tc>
        <w:tc>
          <w:tcPr>
            <w:tcW w:w="1809" w:type="pct"/>
          </w:tcPr>
          <w:p w14:paraId="48E225FA" w14:textId="4B2FFBF9" w:rsidR="0028601B" w:rsidRPr="00471F0F" w:rsidRDefault="00573B9C" w:rsidP="0028601B">
            <w:pPr>
              <w:spacing w:line="360" w:lineRule="auto"/>
              <w:jc w:val="both"/>
              <w:rPr>
                <w:rFonts w:ascii="David" w:hAnsi="David"/>
                <w:color w:val="000000" w:themeColor="text1"/>
                <w:sz w:val="24"/>
                <w:rtl/>
              </w:rPr>
            </w:pPr>
            <w:r w:rsidRPr="00471F0F">
              <w:rPr>
                <w:rFonts w:ascii="David" w:hAnsi="David"/>
                <w:color w:val="000000" w:themeColor="text1"/>
                <w:sz w:val="24"/>
                <w:rtl/>
              </w:rPr>
              <w:t>הזוכה יגיש תכנון שייבדק ע"י מהנדס המזמין</w:t>
            </w:r>
          </w:p>
        </w:tc>
      </w:tr>
      <w:tr w:rsidR="009161CD" w:rsidRPr="00471F0F" w14:paraId="567681F0" w14:textId="77777777" w:rsidTr="00AA5843">
        <w:trPr>
          <w:trHeight w:val="56"/>
          <w:tblCellSpacing w:w="20" w:type="dxa"/>
        </w:trPr>
        <w:tc>
          <w:tcPr>
            <w:tcW w:w="275" w:type="pct"/>
          </w:tcPr>
          <w:p w14:paraId="4490D53E" w14:textId="77777777" w:rsidR="009161CD" w:rsidRPr="00471F0F" w:rsidRDefault="009161CD" w:rsidP="009161CD">
            <w:pPr>
              <w:pStyle w:val="a4"/>
              <w:numPr>
                <w:ilvl w:val="0"/>
                <w:numId w:val="13"/>
              </w:numPr>
              <w:spacing w:line="360" w:lineRule="auto"/>
              <w:rPr>
                <w:rFonts w:ascii="David" w:hAnsi="David" w:cs="David"/>
                <w:sz w:val="24"/>
                <w:szCs w:val="24"/>
                <w:rtl/>
              </w:rPr>
            </w:pPr>
          </w:p>
        </w:tc>
        <w:tc>
          <w:tcPr>
            <w:tcW w:w="514" w:type="pct"/>
          </w:tcPr>
          <w:p w14:paraId="035195A0" w14:textId="49330DEB" w:rsidR="009161CD" w:rsidRPr="00471F0F" w:rsidRDefault="009161CD" w:rsidP="009161CD">
            <w:pPr>
              <w:spacing w:line="360" w:lineRule="auto"/>
              <w:jc w:val="both"/>
              <w:rPr>
                <w:rFonts w:ascii="David" w:hAnsi="David"/>
                <w:sz w:val="24"/>
                <w:rtl/>
              </w:rPr>
            </w:pPr>
            <w:r w:rsidRPr="00471F0F">
              <w:rPr>
                <w:rFonts w:ascii="David" w:eastAsia="Arial Unicode MS" w:hAnsi="David"/>
                <w:sz w:val="24"/>
                <w:rtl/>
              </w:rPr>
              <w:t>עמוד 82 סעיף יד' תת סעיף 2</w:t>
            </w:r>
          </w:p>
        </w:tc>
        <w:tc>
          <w:tcPr>
            <w:tcW w:w="646" w:type="pct"/>
          </w:tcPr>
          <w:p w14:paraId="6BE5D664" w14:textId="46A9BAA0" w:rsidR="009161CD" w:rsidRPr="00471F0F" w:rsidRDefault="009161CD" w:rsidP="009161CD">
            <w:pPr>
              <w:spacing w:line="360" w:lineRule="auto"/>
              <w:jc w:val="both"/>
              <w:rPr>
                <w:rFonts w:ascii="David" w:hAnsi="David"/>
                <w:sz w:val="24"/>
                <w:rtl/>
              </w:rPr>
            </w:pPr>
            <w:r w:rsidRPr="00471F0F">
              <w:rPr>
                <w:rFonts w:ascii="David" w:hAnsi="David"/>
                <w:sz w:val="24"/>
                <w:rtl/>
              </w:rPr>
              <w:t>מכשור</w:t>
            </w:r>
          </w:p>
        </w:tc>
        <w:tc>
          <w:tcPr>
            <w:tcW w:w="1670" w:type="pct"/>
          </w:tcPr>
          <w:p w14:paraId="78696630" w14:textId="77777777" w:rsidR="009161CD" w:rsidRPr="00471F0F" w:rsidRDefault="009161CD" w:rsidP="009161CD">
            <w:pPr>
              <w:pStyle w:val="af4"/>
              <w:rPr>
                <w:rFonts w:ascii="David" w:hAnsi="David" w:cs="David"/>
                <w:sz w:val="24"/>
                <w:szCs w:val="24"/>
                <w:rtl/>
              </w:rPr>
            </w:pPr>
            <w:r w:rsidRPr="00471F0F">
              <w:rPr>
                <w:rFonts w:ascii="David" w:hAnsi="David" w:cs="David"/>
                <w:sz w:val="24"/>
                <w:szCs w:val="24"/>
                <w:rtl/>
              </w:rPr>
              <w:t>מה גובה הנוזל בבריכת הויסות?</w:t>
            </w:r>
          </w:p>
          <w:p w14:paraId="7E822603" w14:textId="77777777" w:rsidR="009161CD" w:rsidRPr="00471F0F" w:rsidRDefault="009161CD" w:rsidP="009161CD">
            <w:pPr>
              <w:pStyle w:val="af4"/>
              <w:rPr>
                <w:rFonts w:ascii="David" w:hAnsi="David" w:cs="David"/>
                <w:sz w:val="24"/>
                <w:szCs w:val="24"/>
                <w:rtl/>
              </w:rPr>
            </w:pPr>
            <w:r w:rsidRPr="00471F0F">
              <w:rPr>
                <w:rFonts w:ascii="David" w:hAnsi="David" w:cs="David"/>
                <w:sz w:val="24"/>
                <w:szCs w:val="24"/>
                <w:rtl/>
              </w:rPr>
              <w:t>מה אורך הכבל מהסנסור למשדר?</w:t>
            </w:r>
          </w:p>
          <w:p w14:paraId="6B5EAE2B" w14:textId="77777777" w:rsidR="009161CD" w:rsidRPr="00471F0F" w:rsidRDefault="009161CD" w:rsidP="009161CD">
            <w:pPr>
              <w:spacing w:line="360" w:lineRule="auto"/>
              <w:jc w:val="both"/>
              <w:rPr>
                <w:rFonts w:ascii="David" w:hAnsi="David"/>
                <w:sz w:val="24"/>
                <w:rtl/>
              </w:rPr>
            </w:pPr>
          </w:p>
        </w:tc>
        <w:tc>
          <w:tcPr>
            <w:tcW w:w="1809" w:type="pct"/>
          </w:tcPr>
          <w:p w14:paraId="2A4C917F" w14:textId="2D5CC190" w:rsidR="009161CD" w:rsidRPr="00471F0F" w:rsidRDefault="00573B9C" w:rsidP="009161CD">
            <w:pPr>
              <w:spacing w:line="360" w:lineRule="auto"/>
              <w:jc w:val="both"/>
              <w:rPr>
                <w:rFonts w:ascii="David" w:hAnsi="David"/>
                <w:color w:val="000000" w:themeColor="text1"/>
                <w:sz w:val="24"/>
                <w:rtl/>
              </w:rPr>
            </w:pPr>
            <w:r w:rsidRPr="00471F0F">
              <w:rPr>
                <w:rFonts w:ascii="David" w:hAnsi="David"/>
                <w:color w:val="000000" w:themeColor="text1"/>
                <w:sz w:val="24"/>
                <w:rtl/>
              </w:rPr>
              <w:t xml:space="preserve">לבחינת המציע </w:t>
            </w:r>
          </w:p>
        </w:tc>
      </w:tr>
      <w:tr w:rsidR="009161CD" w:rsidRPr="00471F0F" w14:paraId="495C63A8" w14:textId="77777777" w:rsidTr="00AA5843">
        <w:trPr>
          <w:trHeight w:val="56"/>
          <w:tblCellSpacing w:w="20" w:type="dxa"/>
        </w:trPr>
        <w:tc>
          <w:tcPr>
            <w:tcW w:w="275" w:type="pct"/>
          </w:tcPr>
          <w:p w14:paraId="1B63B4FF" w14:textId="77777777" w:rsidR="009161CD" w:rsidRPr="00471F0F" w:rsidRDefault="009161CD" w:rsidP="009161CD">
            <w:pPr>
              <w:pStyle w:val="a4"/>
              <w:numPr>
                <w:ilvl w:val="0"/>
                <w:numId w:val="13"/>
              </w:numPr>
              <w:spacing w:line="360" w:lineRule="auto"/>
              <w:rPr>
                <w:rFonts w:ascii="David" w:hAnsi="David" w:cs="David"/>
                <w:sz w:val="24"/>
                <w:szCs w:val="24"/>
                <w:rtl/>
              </w:rPr>
            </w:pPr>
          </w:p>
        </w:tc>
        <w:tc>
          <w:tcPr>
            <w:tcW w:w="514" w:type="pct"/>
          </w:tcPr>
          <w:p w14:paraId="5B236830" w14:textId="61F9348D" w:rsidR="009161CD" w:rsidRPr="00471F0F" w:rsidRDefault="009161CD" w:rsidP="009161CD">
            <w:pPr>
              <w:spacing w:line="360" w:lineRule="auto"/>
              <w:jc w:val="both"/>
              <w:rPr>
                <w:rFonts w:ascii="David" w:hAnsi="David"/>
                <w:sz w:val="24"/>
                <w:rtl/>
              </w:rPr>
            </w:pPr>
            <w:r w:rsidRPr="00471F0F">
              <w:rPr>
                <w:rFonts w:ascii="David" w:eastAsia="Arial Unicode MS" w:hAnsi="David"/>
                <w:sz w:val="24"/>
                <w:rtl/>
              </w:rPr>
              <w:t>עמוד 82 סעיף יד' תת סעיף 4</w:t>
            </w:r>
          </w:p>
        </w:tc>
        <w:tc>
          <w:tcPr>
            <w:tcW w:w="646" w:type="pct"/>
          </w:tcPr>
          <w:p w14:paraId="7860D333" w14:textId="306201FB" w:rsidR="009161CD" w:rsidRPr="00471F0F" w:rsidRDefault="009161CD" w:rsidP="009161CD">
            <w:pPr>
              <w:spacing w:line="360" w:lineRule="auto"/>
              <w:jc w:val="both"/>
              <w:rPr>
                <w:rFonts w:ascii="David" w:hAnsi="David"/>
                <w:sz w:val="24"/>
                <w:rtl/>
              </w:rPr>
            </w:pPr>
            <w:r w:rsidRPr="00471F0F">
              <w:rPr>
                <w:rFonts w:ascii="David" w:hAnsi="David"/>
                <w:sz w:val="24"/>
                <w:rtl/>
              </w:rPr>
              <w:t>מכשור</w:t>
            </w:r>
          </w:p>
        </w:tc>
        <w:tc>
          <w:tcPr>
            <w:tcW w:w="1670" w:type="pct"/>
          </w:tcPr>
          <w:p w14:paraId="3AF2BE38" w14:textId="77777777" w:rsidR="009161CD" w:rsidRPr="00471F0F" w:rsidRDefault="009161CD" w:rsidP="009161CD">
            <w:pPr>
              <w:pStyle w:val="af4"/>
              <w:rPr>
                <w:rFonts w:ascii="David" w:hAnsi="David" w:cs="David"/>
                <w:sz w:val="24"/>
                <w:szCs w:val="24"/>
                <w:rtl/>
              </w:rPr>
            </w:pPr>
            <w:r w:rsidRPr="00471F0F">
              <w:rPr>
                <w:rFonts w:ascii="David" w:hAnsi="David" w:cs="David"/>
                <w:sz w:val="24"/>
                <w:szCs w:val="24"/>
                <w:rtl/>
              </w:rPr>
              <w:t>עבור מתקן קבוע ורציף אשר יפקד על המפוחים יותקן מד חמצן.</w:t>
            </w:r>
          </w:p>
          <w:p w14:paraId="0D78417D" w14:textId="77777777" w:rsidR="009161CD" w:rsidRPr="00471F0F" w:rsidRDefault="009161CD" w:rsidP="009161CD">
            <w:pPr>
              <w:pStyle w:val="af4"/>
              <w:rPr>
                <w:rFonts w:ascii="David" w:hAnsi="David" w:cs="David"/>
                <w:sz w:val="24"/>
                <w:szCs w:val="24"/>
                <w:rtl/>
              </w:rPr>
            </w:pPr>
            <w:r w:rsidRPr="00471F0F">
              <w:rPr>
                <w:rFonts w:ascii="David" w:hAnsi="David" w:cs="David"/>
                <w:sz w:val="24"/>
                <w:szCs w:val="24"/>
                <w:rtl/>
              </w:rPr>
              <w:t>מה גובה הנוזל? מה גובה האגן? והאם ישנו מעקה?</w:t>
            </w:r>
          </w:p>
          <w:p w14:paraId="35933C98" w14:textId="77777777" w:rsidR="009161CD" w:rsidRPr="00471F0F" w:rsidRDefault="009161CD" w:rsidP="009161CD">
            <w:pPr>
              <w:spacing w:line="360" w:lineRule="auto"/>
              <w:jc w:val="both"/>
              <w:rPr>
                <w:rFonts w:ascii="David" w:hAnsi="David"/>
                <w:sz w:val="24"/>
                <w:rtl/>
              </w:rPr>
            </w:pPr>
          </w:p>
        </w:tc>
        <w:tc>
          <w:tcPr>
            <w:tcW w:w="1809" w:type="pct"/>
          </w:tcPr>
          <w:p w14:paraId="6C8870CD" w14:textId="66147545" w:rsidR="009161CD" w:rsidRPr="00471F0F" w:rsidRDefault="00573B9C" w:rsidP="009161CD">
            <w:pPr>
              <w:spacing w:line="360" w:lineRule="auto"/>
              <w:jc w:val="both"/>
              <w:rPr>
                <w:rFonts w:ascii="David" w:hAnsi="David"/>
                <w:color w:val="000000" w:themeColor="text1"/>
                <w:sz w:val="24"/>
                <w:rtl/>
              </w:rPr>
            </w:pPr>
            <w:r w:rsidRPr="00471F0F">
              <w:rPr>
                <w:rFonts w:ascii="David" w:hAnsi="David"/>
                <w:color w:val="000000" w:themeColor="text1"/>
                <w:sz w:val="24"/>
                <w:rtl/>
              </w:rPr>
              <w:t>לבחינת המציע</w:t>
            </w:r>
          </w:p>
        </w:tc>
      </w:tr>
      <w:tr w:rsidR="009161CD" w:rsidRPr="00471F0F" w14:paraId="418C8F35" w14:textId="77777777" w:rsidTr="00AA5843">
        <w:trPr>
          <w:trHeight w:val="56"/>
          <w:tblCellSpacing w:w="20" w:type="dxa"/>
        </w:trPr>
        <w:tc>
          <w:tcPr>
            <w:tcW w:w="275" w:type="pct"/>
          </w:tcPr>
          <w:p w14:paraId="78F6E6EF" w14:textId="77777777" w:rsidR="009161CD" w:rsidRPr="00471F0F" w:rsidRDefault="009161CD" w:rsidP="009161CD">
            <w:pPr>
              <w:pStyle w:val="a4"/>
              <w:numPr>
                <w:ilvl w:val="0"/>
                <w:numId w:val="13"/>
              </w:numPr>
              <w:spacing w:line="360" w:lineRule="auto"/>
              <w:rPr>
                <w:rFonts w:ascii="David" w:hAnsi="David" w:cs="David"/>
                <w:sz w:val="24"/>
                <w:szCs w:val="24"/>
                <w:rtl/>
              </w:rPr>
            </w:pPr>
          </w:p>
        </w:tc>
        <w:tc>
          <w:tcPr>
            <w:tcW w:w="514" w:type="pct"/>
          </w:tcPr>
          <w:p w14:paraId="59751567" w14:textId="77777777" w:rsidR="009161CD" w:rsidRPr="00471F0F" w:rsidRDefault="009161CD" w:rsidP="009161CD">
            <w:pPr>
              <w:rPr>
                <w:rFonts w:ascii="David" w:hAnsi="David"/>
                <w:sz w:val="24"/>
              </w:rPr>
            </w:pPr>
            <w:r w:rsidRPr="00471F0F">
              <w:rPr>
                <w:rFonts w:ascii="David" w:hAnsi="David"/>
                <w:sz w:val="24"/>
                <w:rtl/>
              </w:rPr>
              <w:t>עמוד 82 סעיף יד' תת סעיף 6</w:t>
            </w:r>
          </w:p>
          <w:p w14:paraId="33066745" w14:textId="77777777" w:rsidR="009161CD" w:rsidRPr="00471F0F" w:rsidRDefault="009161CD" w:rsidP="009161CD">
            <w:pPr>
              <w:spacing w:line="360" w:lineRule="auto"/>
              <w:jc w:val="both"/>
              <w:rPr>
                <w:rFonts w:ascii="David" w:hAnsi="David"/>
                <w:sz w:val="24"/>
                <w:rtl/>
              </w:rPr>
            </w:pPr>
          </w:p>
        </w:tc>
        <w:tc>
          <w:tcPr>
            <w:tcW w:w="646" w:type="pct"/>
          </w:tcPr>
          <w:p w14:paraId="17B49311" w14:textId="7BC2E4B5" w:rsidR="009161CD" w:rsidRPr="00471F0F" w:rsidRDefault="009161CD" w:rsidP="009161CD">
            <w:pPr>
              <w:spacing w:line="360" w:lineRule="auto"/>
              <w:jc w:val="both"/>
              <w:rPr>
                <w:rFonts w:ascii="David" w:hAnsi="David"/>
                <w:sz w:val="24"/>
                <w:rtl/>
              </w:rPr>
            </w:pPr>
            <w:r w:rsidRPr="00471F0F">
              <w:rPr>
                <w:rFonts w:ascii="David" w:hAnsi="David"/>
                <w:sz w:val="24"/>
                <w:rtl/>
              </w:rPr>
              <w:t>מכשור</w:t>
            </w:r>
          </w:p>
        </w:tc>
        <w:tc>
          <w:tcPr>
            <w:tcW w:w="1670" w:type="pct"/>
          </w:tcPr>
          <w:p w14:paraId="057AB438" w14:textId="7ECD0137" w:rsidR="009161CD" w:rsidRPr="00471F0F" w:rsidRDefault="009161CD" w:rsidP="009161CD">
            <w:pPr>
              <w:spacing w:line="360" w:lineRule="auto"/>
              <w:jc w:val="both"/>
              <w:rPr>
                <w:rFonts w:ascii="David" w:hAnsi="David"/>
                <w:sz w:val="24"/>
                <w:rtl/>
              </w:rPr>
            </w:pPr>
            <w:r w:rsidRPr="00471F0F">
              <w:rPr>
                <w:rFonts w:ascii="David" w:hAnsi="David"/>
                <w:sz w:val="24"/>
                <w:rtl/>
              </w:rPr>
              <w:t>המצוף שיותקן בבריכת הויסות האם מספיק כבל 20 מ'</w:t>
            </w:r>
          </w:p>
        </w:tc>
        <w:tc>
          <w:tcPr>
            <w:tcW w:w="1809" w:type="pct"/>
          </w:tcPr>
          <w:p w14:paraId="4F606EEE" w14:textId="7EB73E57" w:rsidR="009161CD" w:rsidRPr="00471F0F" w:rsidRDefault="00573B9C" w:rsidP="009161CD">
            <w:pPr>
              <w:spacing w:line="360" w:lineRule="auto"/>
              <w:jc w:val="both"/>
              <w:rPr>
                <w:rFonts w:ascii="David" w:hAnsi="David"/>
                <w:color w:val="000000" w:themeColor="text1"/>
                <w:sz w:val="24"/>
                <w:rtl/>
              </w:rPr>
            </w:pPr>
            <w:r w:rsidRPr="00471F0F">
              <w:rPr>
                <w:rFonts w:ascii="David" w:hAnsi="David"/>
                <w:color w:val="000000" w:themeColor="text1"/>
                <w:sz w:val="24"/>
                <w:rtl/>
              </w:rPr>
              <w:t>לבחינת המציע</w:t>
            </w:r>
          </w:p>
        </w:tc>
      </w:tr>
      <w:tr w:rsidR="00AC1FFE" w:rsidRPr="00471F0F" w14:paraId="2DCE5EC0" w14:textId="77777777" w:rsidTr="00AA5843">
        <w:trPr>
          <w:trHeight w:val="56"/>
          <w:tblCellSpacing w:w="20" w:type="dxa"/>
        </w:trPr>
        <w:tc>
          <w:tcPr>
            <w:tcW w:w="275" w:type="pct"/>
          </w:tcPr>
          <w:p w14:paraId="485EA990" w14:textId="77777777" w:rsidR="00AC1FFE" w:rsidRPr="00471F0F" w:rsidRDefault="00AC1FFE" w:rsidP="00AC1FFE">
            <w:pPr>
              <w:pStyle w:val="a4"/>
              <w:numPr>
                <w:ilvl w:val="0"/>
                <w:numId w:val="13"/>
              </w:numPr>
              <w:spacing w:line="360" w:lineRule="auto"/>
              <w:rPr>
                <w:rFonts w:ascii="David" w:hAnsi="David" w:cs="David"/>
                <w:sz w:val="24"/>
                <w:szCs w:val="24"/>
                <w:rtl/>
              </w:rPr>
            </w:pPr>
          </w:p>
        </w:tc>
        <w:tc>
          <w:tcPr>
            <w:tcW w:w="514" w:type="pct"/>
          </w:tcPr>
          <w:p w14:paraId="729BD3D3" w14:textId="19B498CA" w:rsidR="00AC1FFE" w:rsidRPr="00471F0F" w:rsidRDefault="00AC1FFE" w:rsidP="00AC1FFE">
            <w:pPr>
              <w:spacing w:line="360" w:lineRule="auto"/>
              <w:jc w:val="both"/>
              <w:rPr>
                <w:rFonts w:ascii="David" w:hAnsi="David"/>
                <w:sz w:val="24"/>
                <w:rtl/>
              </w:rPr>
            </w:pPr>
            <w:r w:rsidRPr="00471F0F">
              <w:rPr>
                <w:rFonts w:ascii="David" w:eastAsia="Arial Unicode MS" w:hAnsi="David"/>
                <w:sz w:val="24"/>
                <w:rtl/>
              </w:rPr>
              <w:t>עמוד 82 סעיף יד' תת סעיף 7</w:t>
            </w:r>
          </w:p>
        </w:tc>
        <w:tc>
          <w:tcPr>
            <w:tcW w:w="646" w:type="pct"/>
          </w:tcPr>
          <w:p w14:paraId="5F1A2FAD" w14:textId="40562FF6" w:rsidR="00AC1FFE" w:rsidRPr="00471F0F" w:rsidRDefault="00AC1FFE" w:rsidP="00AC1FFE">
            <w:pPr>
              <w:spacing w:line="360" w:lineRule="auto"/>
              <w:jc w:val="both"/>
              <w:rPr>
                <w:rFonts w:ascii="David" w:hAnsi="David"/>
                <w:sz w:val="24"/>
                <w:rtl/>
              </w:rPr>
            </w:pPr>
            <w:r w:rsidRPr="00471F0F">
              <w:rPr>
                <w:rFonts w:ascii="David" w:hAnsi="David"/>
                <w:sz w:val="24"/>
                <w:rtl/>
              </w:rPr>
              <w:t>מכשור</w:t>
            </w:r>
          </w:p>
        </w:tc>
        <w:tc>
          <w:tcPr>
            <w:tcW w:w="1670" w:type="pct"/>
          </w:tcPr>
          <w:p w14:paraId="457ABB25" w14:textId="77777777" w:rsidR="00AC1FFE" w:rsidRPr="00471F0F" w:rsidRDefault="00AC1FFE" w:rsidP="00AC1FFE">
            <w:pPr>
              <w:pStyle w:val="af4"/>
              <w:rPr>
                <w:rFonts w:ascii="David" w:hAnsi="David" w:cs="David"/>
                <w:sz w:val="24"/>
                <w:szCs w:val="24"/>
                <w:rtl/>
              </w:rPr>
            </w:pPr>
            <w:r w:rsidRPr="00471F0F">
              <w:rPr>
                <w:rFonts w:ascii="David" w:hAnsi="David" w:cs="David"/>
                <w:sz w:val="24"/>
                <w:szCs w:val="24"/>
                <w:rtl/>
              </w:rPr>
              <w:t>מד עכירות שיותקן לפני ואחרי הטיפול השלישוני</w:t>
            </w:r>
          </w:p>
          <w:p w14:paraId="0AA3DA97" w14:textId="106A5EEC" w:rsidR="00AC1FFE" w:rsidRPr="00471F0F" w:rsidRDefault="00AC1FFE" w:rsidP="00AC1FFE">
            <w:pPr>
              <w:spacing w:line="360" w:lineRule="auto"/>
              <w:jc w:val="both"/>
              <w:rPr>
                <w:rFonts w:ascii="David" w:hAnsi="David"/>
                <w:sz w:val="24"/>
                <w:rtl/>
              </w:rPr>
            </w:pPr>
            <w:r w:rsidRPr="00471F0F">
              <w:rPr>
                <w:rFonts w:ascii="David" w:hAnsi="David"/>
                <w:sz w:val="24"/>
                <w:rtl/>
              </w:rPr>
              <w:t xml:space="preserve">המדידה בקו ו באגן או ב </w:t>
            </w:r>
            <w:r w:rsidRPr="00471F0F">
              <w:rPr>
                <w:rFonts w:ascii="David" w:hAnsi="David"/>
                <w:sz w:val="24"/>
              </w:rPr>
              <w:t>bi-pass</w:t>
            </w:r>
            <w:r w:rsidRPr="00471F0F">
              <w:rPr>
                <w:rFonts w:ascii="David" w:hAnsi="David"/>
                <w:sz w:val="24"/>
                <w:rtl/>
              </w:rPr>
              <w:t xml:space="preserve"> ?</w:t>
            </w:r>
          </w:p>
        </w:tc>
        <w:tc>
          <w:tcPr>
            <w:tcW w:w="1809" w:type="pct"/>
          </w:tcPr>
          <w:p w14:paraId="4B05850F" w14:textId="212F56B9" w:rsidR="00AC1FFE" w:rsidRPr="00471F0F" w:rsidRDefault="00573B9C" w:rsidP="00AC1FFE">
            <w:pPr>
              <w:spacing w:line="360" w:lineRule="auto"/>
              <w:jc w:val="both"/>
              <w:rPr>
                <w:rFonts w:ascii="David" w:hAnsi="David"/>
                <w:color w:val="000000" w:themeColor="text1"/>
                <w:sz w:val="24"/>
                <w:rtl/>
              </w:rPr>
            </w:pPr>
            <w:r w:rsidRPr="00471F0F">
              <w:rPr>
                <w:rFonts w:ascii="David" w:hAnsi="David"/>
                <w:color w:val="000000" w:themeColor="text1"/>
                <w:sz w:val="24"/>
                <w:rtl/>
              </w:rPr>
              <w:t>הזוכה יגיש תכנון שייבדק ע"י מהנדס המזמין</w:t>
            </w:r>
          </w:p>
        </w:tc>
      </w:tr>
      <w:tr w:rsidR="00AC1FFE" w:rsidRPr="00471F0F" w14:paraId="2EF22171" w14:textId="77777777" w:rsidTr="00AA5843">
        <w:trPr>
          <w:trHeight w:val="56"/>
          <w:tblCellSpacing w:w="20" w:type="dxa"/>
        </w:trPr>
        <w:tc>
          <w:tcPr>
            <w:tcW w:w="275" w:type="pct"/>
          </w:tcPr>
          <w:p w14:paraId="014DF1B1" w14:textId="77777777" w:rsidR="00AC1FFE" w:rsidRPr="00471F0F" w:rsidRDefault="00AC1FFE" w:rsidP="00AC1FFE">
            <w:pPr>
              <w:pStyle w:val="a4"/>
              <w:numPr>
                <w:ilvl w:val="0"/>
                <w:numId w:val="13"/>
              </w:numPr>
              <w:spacing w:line="360" w:lineRule="auto"/>
              <w:rPr>
                <w:rFonts w:ascii="David" w:hAnsi="David" w:cs="David"/>
                <w:sz w:val="24"/>
                <w:szCs w:val="24"/>
                <w:rtl/>
              </w:rPr>
            </w:pPr>
          </w:p>
        </w:tc>
        <w:tc>
          <w:tcPr>
            <w:tcW w:w="514" w:type="pct"/>
          </w:tcPr>
          <w:p w14:paraId="263DB552" w14:textId="77777777" w:rsidR="00AC1FFE" w:rsidRPr="00471F0F" w:rsidRDefault="00AC1FFE" w:rsidP="00AC1FFE">
            <w:pPr>
              <w:spacing w:line="360" w:lineRule="auto"/>
              <w:jc w:val="both"/>
              <w:rPr>
                <w:rFonts w:ascii="David" w:hAnsi="David"/>
                <w:sz w:val="24"/>
                <w:rtl/>
              </w:rPr>
            </w:pPr>
          </w:p>
        </w:tc>
        <w:tc>
          <w:tcPr>
            <w:tcW w:w="646" w:type="pct"/>
          </w:tcPr>
          <w:p w14:paraId="2861D01A" w14:textId="5BC84D76" w:rsidR="00AC1FFE" w:rsidRPr="00471F0F" w:rsidRDefault="00AC1FFE" w:rsidP="00AC1FFE">
            <w:pPr>
              <w:spacing w:line="360" w:lineRule="auto"/>
              <w:jc w:val="both"/>
              <w:rPr>
                <w:rFonts w:ascii="David" w:hAnsi="David"/>
                <w:sz w:val="24"/>
                <w:rtl/>
              </w:rPr>
            </w:pPr>
            <w:r w:rsidRPr="00471F0F">
              <w:rPr>
                <w:rFonts w:ascii="David" w:hAnsi="David"/>
                <w:sz w:val="24"/>
                <w:rtl/>
              </w:rPr>
              <w:t>פתיחת מעטפות</w:t>
            </w:r>
          </w:p>
        </w:tc>
        <w:tc>
          <w:tcPr>
            <w:tcW w:w="1670" w:type="pct"/>
          </w:tcPr>
          <w:p w14:paraId="4B793519" w14:textId="2E509DE1" w:rsidR="00AC1FFE" w:rsidRPr="00471F0F" w:rsidRDefault="00AC1FFE" w:rsidP="00AC1FFE">
            <w:pPr>
              <w:spacing w:line="360" w:lineRule="auto"/>
              <w:jc w:val="both"/>
              <w:rPr>
                <w:rFonts w:ascii="David" w:hAnsi="David"/>
                <w:sz w:val="24"/>
                <w:rtl/>
              </w:rPr>
            </w:pPr>
            <w:r w:rsidRPr="00471F0F">
              <w:rPr>
                <w:rFonts w:ascii="David" w:hAnsi="David"/>
                <w:sz w:val="24"/>
                <w:rtl/>
              </w:rPr>
              <w:t>נבקש לדעת האם תערך פתיחה פומבית של המעטפות ובאם כן – מה תאריכה?</w:t>
            </w:r>
          </w:p>
        </w:tc>
        <w:tc>
          <w:tcPr>
            <w:tcW w:w="1809" w:type="pct"/>
          </w:tcPr>
          <w:p w14:paraId="03F6D265" w14:textId="5FE90611" w:rsidR="00AC1FFE" w:rsidRPr="00471F0F" w:rsidRDefault="00AC1FFE" w:rsidP="00AC1FFE">
            <w:pPr>
              <w:spacing w:line="360" w:lineRule="auto"/>
              <w:jc w:val="both"/>
              <w:rPr>
                <w:rFonts w:ascii="David" w:hAnsi="David"/>
                <w:color w:val="000000" w:themeColor="text1"/>
                <w:sz w:val="24"/>
                <w:rtl/>
              </w:rPr>
            </w:pPr>
            <w:r w:rsidRPr="00471F0F">
              <w:rPr>
                <w:rFonts w:ascii="David" w:hAnsi="David"/>
                <w:color w:val="000000" w:themeColor="text1"/>
                <w:sz w:val="24"/>
                <w:rtl/>
              </w:rPr>
              <w:t>פתיחת תיבת המכרזים ובדיקת ההצעות הינה בהתאם לתקנות</w:t>
            </w:r>
            <w:r w:rsidR="00B311D2" w:rsidRPr="00471F0F">
              <w:rPr>
                <w:rFonts w:ascii="David" w:hAnsi="David"/>
                <w:color w:val="000000" w:themeColor="text1"/>
                <w:sz w:val="24"/>
                <w:rtl/>
              </w:rPr>
              <w:t xml:space="preserve"> חובת המכרזים (טובין, שירותים ועבודות)</w:t>
            </w:r>
            <w:r w:rsidR="007B2B40" w:rsidRPr="00471F0F">
              <w:rPr>
                <w:rFonts w:ascii="David" w:hAnsi="David"/>
                <w:color w:val="000000" w:themeColor="text1"/>
                <w:sz w:val="24"/>
                <w:rtl/>
              </w:rPr>
              <w:t xml:space="preserve"> (</w:t>
            </w:r>
            <w:r w:rsidR="00B311D2" w:rsidRPr="00471F0F">
              <w:rPr>
                <w:rFonts w:ascii="David" w:hAnsi="David"/>
                <w:color w:val="000000" w:themeColor="text1"/>
                <w:sz w:val="24"/>
                <w:rtl/>
              </w:rPr>
              <w:t>יהודה והשומרון</w:t>
            </w:r>
            <w:r w:rsidR="007B2B40" w:rsidRPr="00471F0F">
              <w:rPr>
                <w:rFonts w:ascii="David" w:hAnsi="David"/>
                <w:color w:val="000000" w:themeColor="text1"/>
                <w:sz w:val="24"/>
                <w:rtl/>
              </w:rPr>
              <w:t>)</w:t>
            </w:r>
            <w:r w:rsidR="00B311D2" w:rsidRPr="00471F0F">
              <w:rPr>
                <w:rFonts w:ascii="David" w:hAnsi="David"/>
                <w:color w:val="000000" w:themeColor="text1"/>
                <w:sz w:val="24"/>
                <w:rtl/>
              </w:rPr>
              <w:t>, התש"ף–2020</w:t>
            </w:r>
          </w:p>
        </w:tc>
      </w:tr>
      <w:tr w:rsidR="00AC1FFE" w:rsidRPr="00471F0F" w14:paraId="2252DF26" w14:textId="77777777" w:rsidTr="00AA5843">
        <w:trPr>
          <w:trHeight w:val="56"/>
          <w:tblCellSpacing w:w="20" w:type="dxa"/>
        </w:trPr>
        <w:tc>
          <w:tcPr>
            <w:tcW w:w="275" w:type="pct"/>
          </w:tcPr>
          <w:p w14:paraId="19F9C119" w14:textId="77777777" w:rsidR="00AC1FFE" w:rsidRPr="00471F0F" w:rsidRDefault="00AC1FFE" w:rsidP="00AC1FFE">
            <w:pPr>
              <w:pStyle w:val="a4"/>
              <w:numPr>
                <w:ilvl w:val="0"/>
                <w:numId w:val="13"/>
              </w:numPr>
              <w:spacing w:line="360" w:lineRule="auto"/>
              <w:rPr>
                <w:rFonts w:ascii="David" w:hAnsi="David" w:cs="David"/>
                <w:sz w:val="24"/>
                <w:szCs w:val="24"/>
                <w:rtl/>
              </w:rPr>
            </w:pPr>
          </w:p>
        </w:tc>
        <w:tc>
          <w:tcPr>
            <w:tcW w:w="514" w:type="pct"/>
          </w:tcPr>
          <w:p w14:paraId="1D7195C7" w14:textId="65C59DCC" w:rsidR="00AC1FFE" w:rsidRPr="00471F0F" w:rsidRDefault="00AC1FFE" w:rsidP="00AC1FFE">
            <w:pPr>
              <w:spacing w:line="360" w:lineRule="auto"/>
              <w:jc w:val="both"/>
              <w:rPr>
                <w:rFonts w:ascii="David" w:hAnsi="David"/>
                <w:sz w:val="24"/>
                <w:rtl/>
              </w:rPr>
            </w:pPr>
            <w:r w:rsidRPr="00471F0F">
              <w:rPr>
                <w:rFonts w:ascii="David" w:eastAsia="Arial Unicode MS" w:hAnsi="David"/>
                <w:sz w:val="24"/>
                <w:rtl/>
              </w:rPr>
              <w:t>עמוד 21</w:t>
            </w:r>
            <w:r w:rsidRPr="00471F0F">
              <w:rPr>
                <w:rFonts w:ascii="David" w:eastAsia="Arial Unicode MS" w:hAnsi="David"/>
                <w:sz w:val="24"/>
                <w:rtl/>
              </w:rPr>
              <w:br/>
              <w:t>סעיף 11 ב</w:t>
            </w:r>
          </w:p>
        </w:tc>
        <w:tc>
          <w:tcPr>
            <w:tcW w:w="646" w:type="pct"/>
          </w:tcPr>
          <w:p w14:paraId="298BC7E4" w14:textId="69438BE0" w:rsidR="00AC1FFE" w:rsidRPr="00471F0F" w:rsidRDefault="00AC1FFE" w:rsidP="00AC1FFE">
            <w:pPr>
              <w:spacing w:line="360" w:lineRule="auto"/>
              <w:jc w:val="both"/>
              <w:rPr>
                <w:rFonts w:ascii="David" w:hAnsi="David"/>
                <w:sz w:val="24"/>
                <w:rtl/>
              </w:rPr>
            </w:pPr>
            <w:r w:rsidRPr="00471F0F">
              <w:rPr>
                <w:rFonts w:ascii="David" w:hAnsi="David"/>
                <w:sz w:val="24"/>
                <w:rtl/>
              </w:rPr>
              <w:t>ערבות ביצוע</w:t>
            </w:r>
          </w:p>
        </w:tc>
        <w:tc>
          <w:tcPr>
            <w:tcW w:w="1670" w:type="pct"/>
          </w:tcPr>
          <w:p w14:paraId="72802C13" w14:textId="5F59F860" w:rsidR="00AC1FFE" w:rsidRPr="00471F0F" w:rsidRDefault="00AC1FFE" w:rsidP="00AC1FFE">
            <w:pPr>
              <w:spacing w:line="360" w:lineRule="auto"/>
              <w:jc w:val="both"/>
              <w:rPr>
                <w:rFonts w:ascii="David" w:hAnsi="David"/>
                <w:sz w:val="24"/>
                <w:rtl/>
              </w:rPr>
            </w:pPr>
            <w:r w:rsidRPr="00471F0F">
              <w:rPr>
                <w:rFonts w:ascii="David" w:hAnsi="David"/>
                <w:sz w:val="24"/>
                <w:rtl/>
              </w:rPr>
              <w:t>לאור מחירי השוק והסיכונים הקיימים בענף הבניה הבנקים העלו את עלויות שיעורי הריבית בגין מימון פרויקטים בבניה ותשתיות, נבקש שערבות הביצוע תוקטן ל 2.5%.</w:t>
            </w:r>
          </w:p>
        </w:tc>
        <w:tc>
          <w:tcPr>
            <w:tcW w:w="1809" w:type="pct"/>
          </w:tcPr>
          <w:p w14:paraId="3A27C239" w14:textId="1AC9B2AA" w:rsidR="00AC1FFE" w:rsidRPr="00E934B6" w:rsidRDefault="001F0540" w:rsidP="00AC1FFE">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ED0A7E" w:rsidRPr="00471F0F" w14:paraId="5A552C1F" w14:textId="77777777" w:rsidTr="00AA5843">
        <w:trPr>
          <w:trHeight w:val="56"/>
          <w:tblCellSpacing w:w="20" w:type="dxa"/>
        </w:trPr>
        <w:tc>
          <w:tcPr>
            <w:tcW w:w="275" w:type="pct"/>
          </w:tcPr>
          <w:p w14:paraId="621E8527" w14:textId="77777777" w:rsidR="00ED0A7E" w:rsidRPr="00471F0F" w:rsidRDefault="00ED0A7E" w:rsidP="00ED0A7E">
            <w:pPr>
              <w:pStyle w:val="a4"/>
              <w:numPr>
                <w:ilvl w:val="0"/>
                <w:numId w:val="13"/>
              </w:numPr>
              <w:spacing w:line="360" w:lineRule="auto"/>
              <w:rPr>
                <w:rFonts w:ascii="David" w:hAnsi="David" w:cs="David"/>
                <w:sz w:val="24"/>
                <w:szCs w:val="24"/>
                <w:rtl/>
              </w:rPr>
            </w:pPr>
          </w:p>
        </w:tc>
        <w:tc>
          <w:tcPr>
            <w:tcW w:w="514" w:type="pct"/>
          </w:tcPr>
          <w:p w14:paraId="47E70A46" w14:textId="77777777" w:rsidR="00ED0A7E" w:rsidRPr="00471F0F" w:rsidRDefault="00ED0A7E" w:rsidP="00ED0A7E">
            <w:pPr>
              <w:spacing w:line="360" w:lineRule="auto"/>
              <w:jc w:val="both"/>
              <w:rPr>
                <w:rFonts w:ascii="David" w:hAnsi="David"/>
                <w:sz w:val="24"/>
                <w:rtl/>
              </w:rPr>
            </w:pPr>
          </w:p>
        </w:tc>
        <w:tc>
          <w:tcPr>
            <w:tcW w:w="646" w:type="pct"/>
          </w:tcPr>
          <w:p w14:paraId="058208DC" w14:textId="199A5936" w:rsidR="00ED0A7E" w:rsidRPr="00471F0F" w:rsidRDefault="00ED0A7E" w:rsidP="00ED0A7E">
            <w:pPr>
              <w:spacing w:line="360" w:lineRule="auto"/>
              <w:jc w:val="both"/>
              <w:rPr>
                <w:rFonts w:ascii="David" w:hAnsi="David"/>
                <w:sz w:val="24"/>
                <w:rtl/>
              </w:rPr>
            </w:pPr>
            <w:r w:rsidRPr="00471F0F">
              <w:rPr>
                <w:rFonts w:ascii="David" w:hAnsi="David"/>
                <w:sz w:val="24"/>
                <w:rtl/>
              </w:rPr>
              <w:t>עלויות</w:t>
            </w:r>
          </w:p>
        </w:tc>
        <w:tc>
          <w:tcPr>
            <w:tcW w:w="1670" w:type="pct"/>
          </w:tcPr>
          <w:p w14:paraId="689A82D6" w14:textId="515D3A64" w:rsidR="00ED0A7E" w:rsidRPr="00471F0F" w:rsidRDefault="00ED0A7E" w:rsidP="00ED0A7E">
            <w:pPr>
              <w:spacing w:line="360" w:lineRule="auto"/>
              <w:jc w:val="both"/>
              <w:rPr>
                <w:rFonts w:ascii="David" w:hAnsi="David"/>
                <w:sz w:val="24"/>
                <w:rtl/>
              </w:rPr>
            </w:pPr>
            <w:r w:rsidRPr="00471F0F">
              <w:rPr>
                <w:rFonts w:ascii="David" w:hAnsi="David"/>
                <w:sz w:val="24"/>
                <w:rtl/>
              </w:rPr>
              <w:t>נבקש לדעת מה העלות למ"ק מים שנידרש לשלם על צריכת מים.</w:t>
            </w:r>
          </w:p>
        </w:tc>
        <w:tc>
          <w:tcPr>
            <w:tcW w:w="1809" w:type="pct"/>
          </w:tcPr>
          <w:p w14:paraId="0A9A3E50" w14:textId="5CA2F0D2" w:rsidR="00ED0A7E" w:rsidRPr="00471F0F" w:rsidRDefault="00152C87" w:rsidP="00ED0A7E">
            <w:pPr>
              <w:spacing w:line="360" w:lineRule="auto"/>
              <w:jc w:val="both"/>
              <w:rPr>
                <w:rFonts w:ascii="David" w:hAnsi="David"/>
                <w:color w:val="000000" w:themeColor="text1"/>
                <w:sz w:val="24"/>
                <w:rtl/>
              </w:rPr>
            </w:pPr>
            <w:r w:rsidRPr="00471F0F">
              <w:rPr>
                <w:rFonts w:ascii="David" w:hAnsi="David"/>
                <w:color w:val="000000" w:themeColor="text1"/>
                <w:sz w:val="24"/>
                <w:rtl/>
              </w:rPr>
              <w:t xml:space="preserve">על פי התעריף של היישוב עופרה (נכון להיום 11.4 ₪ למ"ק כולל מע"מ) </w:t>
            </w:r>
          </w:p>
        </w:tc>
      </w:tr>
      <w:tr w:rsidR="00ED0A7E" w:rsidRPr="00471F0F" w14:paraId="33E32641" w14:textId="77777777" w:rsidTr="00AA5843">
        <w:trPr>
          <w:trHeight w:val="56"/>
          <w:tblCellSpacing w:w="20" w:type="dxa"/>
        </w:trPr>
        <w:tc>
          <w:tcPr>
            <w:tcW w:w="275" w:type="pct"/>
          </w:tcPr>
          <w:p w14:paraId="108A8FC9" w14:textId="77777777" w:rsidR="00ED0A7E" w:rsidRPr="00471F0F" w:rsidRDefault="00ED0A7E" w:rsidP="00ED0A7E">
            <w:pPr>
              <w:pStyle w:val="a4"/>
              <w:numPr>
                <w:ilvl w:val="0"/>
                <w:numId w:val="13"/>
              </w:numPr>
              <w:spacing w:line="360" w:lineRule="auto"/>
              <w:rPr>
                <w:rFonts w:ascii="David" w:hAnsi="David" w:cs="David"/>
                <w:sz w:val="24"/>
                <w:szCs w:val="24"/>
                <w:rtl/>
              </w:rPr>
            </w:pPr>
          </w:p>
        </w:tc>
        <w:tc>
          <w:tcPr>
            <w:tcW w:w="514" w:type="pct"/>
          </w:tcPr>
          <w:p w14:paraId="2EBAC26D" w14:textId="77777777" w:rsidR="00ED0A7E" w:rsidRPr="00471F0F" w:rsidRDefault="00ED0A7E" w:rsidP="00ED0A7E">
            <w:pPr>
              <w:spacing w:line="360" w:lineRule="auto"/>
              <w:jc w:val="both"/>
              <w:rPr>
                <w:rFonts w:ascii="David" w:hAnsi="David"/>
                <w:sz w:val="24"/>
                <w:rtl/>
              </w:rPr>
            </w:pPr>
          </w:p>
        </w:tc>
        <w:tc>
          <w:tcPr>
            <w:tcW w:w="646" w:type="pct"/>
          </w:tcPr>
          <w:p w14:paraId="4DC1901C" w14:textId="1DBCECBC" w:rsidR="00ED0A7E" w:rsidRPr="00471F0F" w:rsidRDefault="00ED0A7E" w:rsidP="00ED0A7E">
            <w:pPr>
              <w:spacing w:line="360" w:lineRule="auto"/>
              <w:jc w:val="both"/>
              <w:rPr>
                <w:rFonts w:ascii="David" w:hAnsi="David"/>
                <w:sz w:val="24"/>
                <w:rtl/>
              </w:rPr>
            </w:pPr>
            <w:r w:rsidRPr="00471F0F">
              <w:rPr>
                <w:rFonts w:ascii="David" w:eastAsia="Arial Unicode MS" w:hAnsi="David"/>
                <w:sz w:val="24"/>
                <w:rtl/>
              </w:rPr>
              <w:t>ציוד</w:t>
            </w:r>
          </w:p>
        </w:tc>
        <w:tc>
          <w:tcPr>
            <w:tcW w:w="1670" w:type="pct"/>
          </w:tcPr>
          <w:p w14:paraId="15C26B13" w14:textId="73D2B253" w:rsidR="00ED0A7E" w:rsidRPr="00471F0F" w:rsidRDefault="00ED0A7E" w:rsidP="00ED0A7E">
            <w:pPr>
              <w:spacing w:line="360" w:lineRule="auto"/>
              <w:jc w:val="both"/>
              <w:rPr>
                <w:rFonts w:ascii="David" w:hAnsi="David"/>
                <w:sz w:val="24"/>
                <w:rtl/>
              </w:rPr>
            </w:pPr>
            <w:r w:rsidRPr="00471F0F">
              <w:rPr>
                <w:rFonts w:ascii="David" w:eastAsia="Arial Unicode MS" w:hAnsi="David"/>
                <w:sz w:val="24"/>
                <w:rtl/>
              </w:rPr>
              <w:t>נבקש שתאשרו כי בכל מקום שבו ניתן לספק מוצר שווה ערך אין לכם התחייבות כלפי ספק כלשהוא לאספקת המוצר ו/או השרות . כמו-כן, נבקש הבהרה כי אין מגבלה מראש על ספק כזה או אחר לאספקת המוצר ו/או השרות (מתן גילוי נאות).</w:t>
            </w:r>
          </w:p>
        </w:tc>
        <w:tc>
          <w:tcPr>
            <w:tcW w:w="1809" w:type="pct"/>
          </w:tcPr>
          <w:p w14:paraId="5E9276C4" w14:textId="54A3D266" w:rsidR="00ED0A7E" w:rsidRPr="00471F0F" w:rsidRDefault="00152C87" w:rsidP="00ED0A7E">
            <w:pPr>
              <w:spacing w:line="360" w:lineRule="auto"/>
              <w:jc w:val="both"/>
              <w:rPr>
                <w:rFonts w:ascii="David" w:hAnsi="David"/>
                <w:color w:val="000000" w:themeColor="text1"/>
                <w:sz w:val="24"/>
                <w:rtl/>
              </w:rPr>
            </w:pPr>
            <w:r w:rsidRPr="00471F0F">
              <w:rPr>
                <w:rFonts w:ascii="David" w:hAnsi="David"/>
                <w:color w:val="000000" w:themeColor="text1"/>
                <w:sz w:val="24"/>
                <w:rtl/>
              </w:rPr>
              <w:t>מאושר, בתנאי שהספק  יאושר על ידי המזמין כש"ע, ונותן שירות בתחומי יהודה ושומרון</w:t>
            </w:r>
          </w:p>
        </w:tc>
      </w:tr>
      <w:tr w:rsidR="00A96CF3" w:rsidRPr="00471F0F" w14:paraId="10775822" w14:textId="77777777" w:rsidTr="00AA5843">
        <w:trPr>
          <w:trHeight w:val="1350"/>
          <w:tblCellSpacing w:w="20" w:type="dxa"/>
        </w:trPr>
        <w:tc>
          <w:tcPr>
            <w:tcW w:w="275" w:type="pct"/>
          </w:tcPr>
          <w:p w14:paraId="15E497AD"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7D9B95B2" w14:textId="77777777" w:rsidR="00A96CF3" w:rsidRPr="00471F0F" w:rsidRDefault="00A96CF3" w:rsidP="00A96CF3">
            <w:pPr>
              <w:spacing w:line="360" w:lineRule="auto"/>
              <w:jc w:val="both"/>
              <w:rPr>
                <w:rFonts w:ascii="David" w:hAnsi="David"/>
                <w:sz w:val="24"/>
                <w:rtl/>
              </w:rPr>
            </w:pPr>
          </w:p>
        </w:tc>
        <w:tc>
          <w:tcPr>
            <w:tcW w:w="646" w:type="pct"/>
          </w:tcPr>
          <w:p w14:paraId="54CAC34D" w14:textId="751005AC"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כ"כ</w:t>
            </w:r>
          </w:p>
        </w:tc>
        <w:tc>
          <w:tcPr>
            <w:tcW w:w="1670" w:type="pct"/>
          </w:tcPr>
          <w:p w14:paraId="01B341B6" w14:textId="02B68A81"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נבקש לדעת באם בוצעה מדידה של השטח? במידה וכן, נבקש לקבלה. במידה ולא, נבקש לאשר שהכמויות בכתב הכמויות תואמות את המצג בשטח כיום.</w:t>
            </w:r>
          </w:p>
        </w:tc>
        <w:tc>
          <w:tcPr>
            <w:tcW w:w="1809" w:type="pct"/>
          </w:tcPr>
          <w:p w14:paraId="54EC8356" w14:textId="66C296F7" w:rsidR="00A96CF3" w:rsidRPr="00E934B6" w:rsidRDefault="00152C87" w:rsidP="00A96CF3">
            <w:pPr>
              <w:spacing w:line="360" w:lineRule="auto"/>
              <w:jc w:val="both"/>
              <w:rPr>
                <w:rFonts w:ascii="David" w:hAnsi="David"/>
                <w:color w:val="000000" w:themeColor="text1"/>
                <w:sz w:val="24"/>
                <w:rtl/>
              </w:rPr>
            </w:pPr>
            <w:r w:rsidRPr="00E934B6">
              <w:rPr>
                <w:rFonts w:ascii="David" w:hAnsi="David"/>
                <w:color w:val="000000" w:themeColor="text1"/>
                <w:sz w:val="24"/>
                <w:rtl/>
              </w:rPr>
              <w:t>מדידה מצורפת, אך אינה פוטרת את הזוכה מלבצע מדידות לצורך התכנון המפורט.</w:t>
            </w:r>
          </w:p>
        </w:tc>
      </w:tr>
      <w:tr w:rsidR="00A96CF3" w:rsidRPr="00471F0F" w14:paraId="6FB712FD" w14:textId="77777777" w:rsidTr="00AA5843">
        <w:trPr>
          <w:trHeight w:val="56"/>
          <w:tblCellSpacing w:w="20" w:type="dxa"/>
        </w:trPr>
        <w:tc>
          <w:tcPr>
            <w:tcW w:w="275" w:type="pct"/>
          </w:tcPr>
          <w:p w14:paraId="4D7CCB52"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4790E0C1" w14:textId="77777777" w:rsidR="00A96CF3" w:rsidRPr="00471F0F" w:rsidRDefault="00A96CF3" w:rsidP="00A96CF3">
            <w:pPr>
              <w:spacing w:line="360" w:lineRule="auto"/>
              <w:jc w:val="both"/>
              <w:rPr>
                <w:rFonts w:ascii="David" w:hAnsi="David"/>
                <w:sz w:val="24"/>
                <w:rtl/>
              </w:rPr>
            </w:pPr>
          </w:p>
        </w:tc>
        <w:tc>
          <w:tcPr>
            <w:tcW w:w="646" w:type="pct"/>
          </w:tcPr>
          <w:p w14:paraId="1C0B2F65" w14:textId="2FEC2372"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מי גשמים</w:t>
            </w:r>
          </w:p>
        </w:tc>
        <w:tc>
          <w:tcPr>
            <w:tcW w:w="1670" w:type="pct"/>
          </w:tcPr>
          <w:p w14:paraId="74260304" w14:textId="1118A92E"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נבקש אינפורמציה ומידע הידרולוגי, ו/או לחילופין כמות משאבות והספיקות הנדרשות לטיפול במי גשמים.</w:t>
            </w:r>
          </w:p>
        </w:tc>
        <w:tc>
          <w:tcPr>
            <w:tcW w:w="1809" w:type="pct"/>
          </w:tcPr>
          <w:p w14:paraId="714E9BAC" w14:textId="370C0FA5" w:rsidR="00A96CF3" w:rsidRPr="00471F0F" w:rsidRDefault="00152C87"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לא נדרשת תוספת תכנון למי גשם.</w:t>
            </w:r>
          </w:p>
        </w:tc>
      </w:tr>
      <w:tr w:rsidR="00A96CF3" w:rsidRPr="00471F0F" w14:paraId="3A78BBD9" w14:textId="77777777" w:rsidTr="00AA5843">
        <w:trPr>
          <w:trHeight w:val="56"/>
          <w:tblCellSpacing w:w="20" w:type="dxa"/>
        </w:trPr>
        <w:tc>
          <w:tcPr>
            <w:tcW w:w="275" w:type="pct"/>
          </w:tcPr>
          <w:p w14:paraId="5ADF3B26"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40ECF6AC" w14:textId="77777777" w:rsidR="00A96CF3" w:rsidRPr="00471F0F" w:rsidRDefault="00A96CF3" w:rsidP="00A96CF3">
            <w:pPr>
              <w:spacing w:line="360" w:lineRule="auto"/>
              <w:jc w:val="both"/>
              <w:rPr>
                <w:rFonts w:ascii="David" w:hAnsi="David"/>
                <w:sz w:val="24"/>
                <w:rtl/>
              </w:rPr>
            </w:pPr>
          </w:p>
        </w:tc>
        <w:tc>
          <w:tcPr>
            <w:tcW w:w="646" w:type="pct"/>
          </w:tcPr>
          <w:p w14:paraId="5DC00477" w14:textId="7A1F0F3E"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תוכניות</w:t>
            </w:r>
          </w:p>
        </w:tc>
        <w:tc>
          <w:tcPr>
            <w:tcW w:w="1670" w:type="pct"/>
          </w:tcPr>
          <w:p w14:paraId="2A783D39" w14:textId="1498ACF2"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לא התקבלו תוכניות לביצוע מלבד נספח ג'6 אשר צורף ללא קנ"מ נבקש לקבל תוכניות לשלב מכרז או ביצוע</w:t>
            </w:r>
          </w:p>
        </w:tc>
        <w:tc>
          <w:tcPr>
            <w:tcW w:w="1809" w:type="pct"/>
          </w:tcPr>
          <w:p w14:paraId="61D16E13" w14:textId="2FC6EF25" w:rsidR="00A96CF3" w:rsidRPr="00471F0F" w:rsidRDefault="00A96CF3"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מ</w:t>
            </w:r>
            <w:r w:rsidR="00152C87" w:rsidRPr="00471F0F">
              <w:rPr>
                <w:rFonts w:ascii="David" w:hAnsi="David"/>
                <w:color w:val="000000" w:themeColor="text1"/>
                <w:sz w:val="24"/>
                <w:rtl/>
              </w:rPr>
              <w:t>צורפות תכניות</w:t>
            </w:r>
          </w:p>
        </w:tc>
      </w:tr>
      <w:tr w:rsidR="00A96CF3" w:rsidRPr="00471F0F" w14:paraId="17174A31" w14:textId="77777777" w:rsidTr="00AA5843">
        <w:trPr>
          <w:trHeight w:val="56"/>
          <w:tblCellSpacing w:w="20" w:type="dxa"/>
        </w:trPr>
        <w:tc>
          <w:tcPr>
            <w:tcW w:w="275" w:type="pct"/>
          </w:tcPr>
          <w:p w14:paraId="44CB51B8"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470ACA2C" w14:textId="77777777" w:rsidR="00A96CF3" w:rsidRPr="00471F0F" w:rsidRDefault="00A96CF3" w:rsidP="00A96CF3">
            <w:pPr>
              <w:spacing w:line="360" w:lineRule="auto"/>
              <w:jc w:val="both"/>
              <w:rPr>
                <w:rFonts w:ascii="David" w:hAnsi="David"/>
                <w:sz w:val="24"/>
                <w:rtl/>
              </w:rPr>
            </w:pPr>
          </w:p>
        </w:tc>
        <w:tc>
          <w:tcPr>
            <w:tcW w:w="646" w:type="pct"/>
          </w:tcPr>
          <w:p w14:paraId="03FADB05" w14:textId="402F7749"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לוח זמנים לביצוע העבודה</w:t>
            </w:r>
          </w:p>
        </w:tc>
        <w:tc>
          <w:tcPr>
            <w:tcW w:w="1670" w:type="pct"/>
          </w:tcPr>
          <w:p w14:paraId="49B10AE9" w14:textId="78000E46"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 xml:space="preserve">אבקשכם לצרף גאנט ולוחות זמנים ב </w:t>
            </w:r>
            <w:r w:rsidRPr="00471F0F">
              <w:rPr>
                <w:rFonts w:ascii="David" w:eastAsia="Arial Unicode MS" w:hAnsi="David"/>
                <w:sz w:val="24"/>
              </w:rPr>
              <w:t xml:space="preserve">MS </w:t>
            </w:r>
            <w:r w:rsidRPr="00471F0F">
              <w:rPr>
                <w:rFonts w:ascii="David" w:eastAsia="Arial Unicode MS" w:hAnsi="David"/>
                <w:sz w:val="24"/>
                <w:rtl/>
              </w:rPr>
              <w:t xml:space="preserve"> פרוג'קט.</w:t>
            </w:r>
          </w:p>
        </w:tc>
        <w:tc>
          <w:tcPr>
            <w:tcW w:w="1809" w:type="pct"/>
          </w:tcPr>
          <w:p w14:paraId="27FC5A0C" w14:textId="4EA3FE98" w:rsidR="00A96CF3" w:rsidRPr="00471F0F" w:rsidRDefault="00152C87"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הזוכה יגיש למנה"פ לו"ז עם גאנט לאישורו.</w:t>
            </w:r>
          </w:p>
        </w:tc>
      </w:tr>
      <w:tr w:rsidR="00A96CF3" w:rsidRPr="00471F0F" w14:paraId="665C6D9D" w14:textId="77777777" w:rsidTr="00AA5843">
        <w:trPr>
          <w:trHeight w:val="56"/>
          <w:tblCellSpacing w:w="20" w:type="dxa"/>
        </w:trPr>
        <w:tc>
          <w:tcPr>
            <w:tcW w:w="275" w:type="pct"/>
          </w:tcPr>
          <w:p w14:paraId="67F9C2C9"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73B294A6" w14:textId="77777777" w:rsidR="00A96CF3" w:rsidRPr="00471F0F" w:rsidRDefault="00A96CF3" w:rsidP="00A96CF3">
            <w:pPr>
              <w:spacing w:line="360" w:lineRule="auto"/>
              <w:jc w:val="both"/>
              <w:rPr>
                <w:rFonts w:ascii="David" w:hAnsi="David"/>
                <w:sz w:val="24"/>
                <w:rtl/>
              </w:rPr>
            </w:pPr>
          </w:p>
        </w:tc>
        <w:tc>
          <w:tcPr>
            <w:tcW w:w="646" w:type="pct"/>
          </w:tcPr>
          <w:p w14:paraId="24FD9945" w14:textId="35307CB4"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תיאום תשתיות</w:t>
            </w:r>
          </w:p>
        </w:tc>
        <w:tc>
          <w:tcPr>
            <w:tcW w:w="1670" w:type="pct"/>
          </w:tcPr>
          <w:p w14:paraId="202CE72D" w14:textId="77777777" w:rsidR="00A96CF3" w:rsidRPr="00471F0F" w:rsidRDefault="00A96CF3" w:rsidP="00A96CF3">
            <w:pPr>
              <w:pStyle w:val="af4"/>
              <w:rPr>
                <w:rFonts w:ascii="David" w:hAnsi="David" w:cs="David"/>
                <w:sz w:val="24"/>
                <w:szCs w:val="24"/>
                <w:rtl/>
              </w:rPr>
            </w:pPr>
            <w:r w:rsidRPr="00471F0F">
              <w:rPr>
                <w:rFonts w:ascii="David" w:hAnsi="David" w:cs="David"/>
                <w:sz w:val="24"/>
                <w:szCs w:val="24"/>
                <w:rtl/>
              </w:rPr>
              <w:t>האם בוצע תיאום תשתיות בשלב התכנון?</w:t>
            </w:r>
          </w:p>
          <w:p w14:paraId="2FEDB460" w14:textId="75AD5E65" w:rsidR="00A96CF3" w:rsidRPr="00471F0F" w:rsidRDefault="00A96CF3" w:rsidP="00A96CF3">
            <w:pPr>
              <w:spacing w:line="360" w:lineRule="auto"/>
              <w:jc w:val="both"/>
              <w:rPr>
                <w:rFonts w:ascii="David" w:hAnsi="David"/>
                <w:sz w:val="24"/>
                <w:rtl/>
              </w:rPr>
            </w:pPr>
            <w:r w:rsidRPr="00471F0F">
              <w:rPr>
                <w:rFonts w:ascii="David" w:hAnsi="David"/>
                <w:sz w:val="24"/>
                <w:rtl/>
              </w:rPr>
              <w:t>האם התיאום בוצע במערכת תשתיות לאומיות?</w:t>
            </w:r>
          </w:p>
        </w:tc>
        <w:tc>
          <w:tcPr>
            <w:tcW w:w="1809" w:type="pct"/>
          </w:tcPr>
          <w:p w14:paraId="4D2D8537" w14:textId="44215AAB" w:rsidR="00A96CF3" w:rsidRPr="00471F0F" w:rsidRDefault="00152C87"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לא</w:t>
            </w:r>
          </w:p>
        </w:tc>
      </w:tr>
      <w:tr w:rsidR="00A96CF3" w:rsidRPr="00471F0F" w14:paraId="10BEEB13" w14:textId="77777777" w:rsidTr="00AA5843">
        <w:trPr>
          <w:trHeight w:val="56"/>
          <w:tblCellSpacing w:w="20" w:type="dxa"/>
        </w:trPr>
        <w:tc>
          <w:tcPr>
            <w:tcW w:w="275" w:type="pct"/>
          </w:tcPr>
          <w:p w14:paraId="02E609B0"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4E0E5CC2" w14:textId="77777777" w:rsidR="00A96CF3" w:rsidRPr="00471F0F" w:rsidRDefault="00A96CF3" w:rsidP="00A96CF3">
            <w:pPr>
              <w:spacing w:line="360" w:lineRule="auto"/>
              <w:jc w:val="both"/>
              <w:rPr>
                <w:rFonts w:ascii="David" w:hAnsi="David"/>
                <w:sz w:val="24"/>
                <w:rtl/>
              </w:rPr>
            </w:pPr>
          </w:p>
        </w:tc>
        <w:tc>
          <w:tcPr>
            <w:tcW w:w="646" w:type="pct"/>
          </w:tcPr>
          <w:p w14:paraId="180964AF" w14:textId="170B399C"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תכנון</w:t>
            </w:r>
          </w:p>
        </w:tc>
        <w:tc>
          <w:tcPr>
            <w:tcW w:w="1670" w:type="pct"/>
          </w:tcPr>
          <w:p w14:paraId="24ADE553" w14:textId="77777777" w:rsidR="00A96CF3" w:rsidRPr="00471F0F" w:rsidRDefault="00A96CF3" w:rsidP="00A96CF3">
            <w:pPr>
              <w:rPr>
                <w:rFonts w:ascii="David" w:hAnsi="David"/>
                <w:sz w:val="24"/>
              </w:rPr>
            </w:pPr>
            <w:r w:rsidRPr="00471F0F">
              <w:rPr>
                <w:rFonts w:ascii="David" w:hAnsi="David"/>
                <w:sz w:val="24"/>
                <w:rtl/>
              </w:rPr>
              <w:t>אישורכם שכל שינוי בין גרסאות התכנון השונות מהמכרז לביצוע בכלל התוכניות יוקפו בעיגול, יסומנו בתוכניות עם משלוש וענן, כאשר בשורת השינויים יוסבר מהות השינוי. הנ"ל בהתאם לתקן הישראלי.</w:t>
            </w:r>
          </w:p>
          <w:p w14:paraId="3B684EC3" w14:textId="77777777" w:rsidR="00A96CF3" w:rsidRPr="00471F0F" w:rsidRDefault="00A96CF3" w:rsidP="00A96CF3">
            <w:pPr>
              <w:spacing w:line="360" w:lineRule="auto"/>
              <w:jc w:val="both"/>
              <w:rPr>
                <w:rFonts w:ascii="David" w:hAnsi="David"/>
                <w:sz w:val="24"/>
                <w:rtl/>
              </w:rPr>
            </w:pPr>
          </w:p>
        </w:tc>
        <w:tc>
          <w:tcPr>
            <w:tcW w:w="1809" w:type="pct"/>
          </w:tcPr>
          <w:p w14:paraId="2BA269BB" w14:textId="22DE0A92" w:rsidR="00A96CF3" w:rsidRPr="00471F0F" w:rsidRDefault="00152C87"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מדובר במכרז תכנון ביצוע, ויש להתייחס בהתאם</w:t>
            </w:r>
          </w:p>
        </w:tc>
      </w:tr>
      <w:tr w:rsidR="00A96CF3" w:rsidRPr="00471F0F" w14:paraId="70F32224" w14:textId="77777777" w:rsidTr="00AA5843">
        <w:trPr>
          <w:trHeight w:val="56"/>
          <w:tblCellSpacing w:w="20" w:type="dxa"/>
        </w:trPr>
        <w:tc>
          <w:tcPr>
            <w:tcW w:w="275" w:type="pct"/>
          </w:tcPr>
          <w:p w14:paraId="5C6BEA9A" w14:textId="77777777" w:rsidR="00A96CF3" w:rsidRPr="00471F0F" w:rsidRDefault="00A96CF3" w:rsidP="00A96CF3">
            <w:pPr>
              <w:pStyle w:val="a4"/>
              <w:numPr>
                <w:ilvl w:val="0"/>
                <w:numId w:val="13"/>
              </w:numPr>
              <w:spacing w:line="360" w:lineRule="auto"/>
              <w:rPr>
                <w:rFonts w:ascii="David" w:hAnsi="David" w:cs="David"/>
                <w:sz w:val="24"/>
                <w:szCs w:val="24"/>
                <w:rtl/>
              </w:rPr>
            </w:pPr>
          </w:p>
        </w:tc>
        <w:tc>
          <w:tcPr>
            <w:tcW w:w="514" w:type="pct"/>
          </w:tcPr>
          <w:p w14:paraId="3313FB06" w14:textId="77777777" w:rsidR="00A96CF3" w:rsidRPr="00471F0F" w:rsidRDefault="00A96CF3" w:rsidP="00A96CF3">
            <w:pPr>
              <w:spacing w:line="360" w:lineRule="auto"/>
              <w:jc w:val="both"/>
              <w:rPr>
                <w:rFonts w:ascii="David" w:hAnsi="David"/>
                <w:sz w:val="24"/>
                <w:rtl/>
              </w:rPr>
            </w:pPr>
          </w:p>
        </w:tc>
        <w:tc>
          <w:tcPr>
            <w:tcW w:w="646" w:type="pct"/>
          </w:tcPr>
          <w:p w14:paraId="2091F04B" w14:textId="3E4357DA" w:rsidR="00A96CF3" w:rsidRPr="00471F0F" w:rsidRDefault="00A96CF3" w:rsidP="00A96CF3">
            <w:pPr>
              <w:spacing w:line="360" w:lineRule="auto"/>
              <w:jc w:val="both"/>
              <w:rPr>
                <w:rFonts w:ascii="David" w:hAnsi="David"/>
                <w:sz w:val="24"/>
                <w:rtl/>
              </w:rPr>
            </w:pPr>
            <w:r w:rsidRPr="00471F0F">
              <w:rPr>
                <w:rFonts w:ascii="David" w:eastAsia="Arial Unicode MS" w:hAnsi="David"/>
                <w:sz w:val="24"/>
                <w:rtl/>
              </w:rPr>
              <w:t xml:space="preserve">תוכניות </w:t>
            </w:r>
          </w:p>
        </w:tc>
        <w:tc>
          <w:tcPr>
            <w:tcW w:w="1670" w:type="pct"/>
          </w:tcPr>
          <w:p w14:paraId="388E109A" w14:textId="77777777" w:rsidR="00A96CF3" w:rsidRPr="00471F0F" w:rsidRDefault="00A96CF3" w:rsidP="00A96CF3">
            <w:pPr>
              <w:rPr>
                <w:rFonts w:ascii="David" w:eastAsia="Arial Unicode MS" w:hAnsi="David"/>
                <w:sz w:val="24"/>
              </w:rPr>
            </w:pPr>
            <w:r w:rsidRPr="00471F0F">
              <w:rPr>
                <w:rFonts w:ascii="David" w:eastAsia="Arial Unicode MS" w:hAnsi="David"/>
                <w:sz w:val="24"/>
                <w:rtl/>
              </w:rPr>
              <w:t>נבקש שתאשרו כי ביצעתם סופרפוזיציה בין התוכניות השונות.</w:t>
            </w:r>
          </w:p>
          <w:p w14:paraId="19BC424B" w14:textId="77777777" w:rsidR="00A96CF3" w:rsidRPr="00471F0F" w:rsidRDefault="00A96CF3" w:rsidP="00A96CF3">
            <w:pPr>
              <w:spacing w:line="360" w:lineRule="auto"/>
              <w:jc w:val="both"/>
              <w:rPr>
                <w:rFonts w:ascii="David" w:hAnsi="David"/>
                <w:sz w:val="24"/>
                <w:rtl/>
              </w:rPr>
            </w:pPr>
          </w:p>
        </w:tc>
        <w:tc>
          <w:tcPr>
            <w:tcW w:w="1809" w:type="pct"/>
          </w:tcPr>
          <w:p w14:paraId="6647F0F0" w14:textId="73AFFDD3" w:rsidR="00A96CF3" w:rsidRPr="00471F0F" w:rsidRDefault="00152C87" w:rsidP="00A96CF3">
            <w:pPr>
              <w:spacing w:line="360" w:lineRule="auto"/>
              <w:jc w:val="both"/>
              <w:rPr>
                <w:rFonts w:ascii="David" w:hAnsi="David"/>
                <w:color w:val="000000" w:themeColor="text1"/>
                <w:sz w:val="24"/>
                <w:rtl/>
              </w:rPr>
            </w:pPr>
            <w:r w:rsidRPr="00471F0F">
              <w:rPr>
                <w:rFonts w:ascii="David" w:hAnsi="David"/>
                <w:color w:val="000000" w:themeColor="text1"/>
                <w:sz w:val="24"/>
                <w:rtl/>
              </w:rPr>
              <w:t>מדובר במכרז תכנון ביצוע, וזה באחריות הזוכה</w:t>
            </w:r>
          </w:p>
        </w:tc>
      </w:tr>
      <w:tr w:rsidR="00011534" w:rsidRPr="00471F0F" w14:paraId="42DA9633" w14:textId="77777777" w:rsidTr="00AA5843">
        <w:trPr>
          <w:trHeight w:val="56"/>
          <w:tblCellSpacing w:w="20" w:type="dxa"/>
        </w:trPr>
        <w:tc>
          <w:tcPr>
            <w:tcW w:w="275" w:type="pct"/>
          </w:tcPr>
          <w:p w14:paraId="3A71C20E"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392E5A0B" w14:textId="77777777" w:rsidR="00011534" w:rsidRPr="00471F0F" w:rsidRDefault="00011534" w:rsidP="00011534">
            <w:pPr>
              <w:spacing w:line="360" w:lineRule="auto"/>
              <w:jc w:val="both"/>
              <w:rPr>
                <w:rFonts w:ascii="David" w:hAnsi="David"/>
                <w:sz w:val="24"/>
                <w:rtl/>
              </w:rPr>
            </w:pPr>
          </w:p>
        </w:tc>
        <w:tc>
          <w:tcPr>
            <w:tcW w:w="646" w:type="pct"/>
          </w:tcPr>
          <w:p w14:paraId="4241325C" w14:textId="192A8A95"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לוח זמנים</w:t>
            </w:r>
          </w:p>
        </w:tc>
        <w:tc>
          <w:tcPr>
            <w:tcW w:w="1670" w:type="pct"/>
          </w:tcPr>
          <w:p w14:paraId="5A35CF82" w14:textId="101343C2" w:rsidR="00011534" w:rsidRPr="00471F0F" w:rsidRDefault="00011534" w:rsidP="00011534">
            <w:pPr>
              <w:spacing w:line="360" w:lineRule="auto"/>
              <w:jc w:val="both"/>
              <w:rPr>
                <w:rFonts w:ascii="David" w:hAnsi="David"/>
                <w:sz w:val="24"/>
                <w:rtl/>
              </w:rPr>
            </w:pPr>
            <w:r w:rsidRPr="00471F0F">
              <w:rPr>
                <w:rFonts w:ascii="David" w:hAnsi="David"/>
                <w:sz w:val="24"/>
                <w:rtl/>
              </w:rPr>
              <w:t>בכדי לעמוד בלוחות הזמנים המאתגרים לפרויקט נדרש שיתוף פעולה ותשובות מהירות מצוות התכנון של הפרויקט. נא אישורם שכל שאלה בכל נושא רלוונטי לפרויקט יתקבלו תשובות תוך 48 שעות .</w:t>
            </w:r>
          </w:p>
        </w:tc>
        <w:tc>
          <w:tcPr>
            <w:tcW w:w="1809" w:type="pct"/>
          </w:tcPr>
          <w:p w14:paraId="5D669121" w14:textId="549D6D0F" w:rsidR="00011534" w:rsidRPr="00471F0F" w:rsidRDefault="00011534"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הבקשה נדחית</w:t>
            </w:r>
          </w:p>
        </w:tc>
      </w:tr>
      <w:tr w:rsidR="00011534" w:rsidRPr="00471F0F" w14:paraId="5BAB789C" w14:textId="77777777" w:rsidTr="00AA5843">
        <w:trPr>
          <w:trHeight w:val="56"/>
          <w:tblCellSpacing w:w="20" w:type="dxa"/>
        </w:trPr>
        <w:tc>
          <w:tcPr>
            <w:tcW w:w="275" w:type="pct"/>
          </w:tcPr>
          <w:p w14:paraId="633F517E"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0F264CA9" w14:textId="77777777" w:rsidR="00011534" w:rsidRPr="00471F0F" w:rsidRDefault="00011534" w:rsidP="00011534">
            <w:pPr>
              <w:spacing w:line="360" w:lineRule="auto"/>
              <w:jc w:val="both"/>
              <w:rPr>
                <w:rFonts w:ascii="David" w:hAnsi="David"/>
                <w:sz w:val="24"/>
                <w:rtl/>
              </w:rPr>
            </w:pPr>
          </w:p>
        </w:tc>
        <w:tc>
          <w:tcPr>
            <w:tcW w:w="646" w:type="pct"/>
          </w:tcPr>
          <w:p w14:paraId="4B579981" w14:textId="4E1B23D8"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עבודות נוספות</w:t>
            </w:r>
          </w:p>
        </w:tc>
        <w:tc>
          <w:tcPr>
            <w:tcW w:w="1670" w:type="pct"/>
          </w:tcPr>
          <w:p w14:paraId="7AA8C6D9" w14:textId="023B026B"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נבקש לאשר שתמחור עבודות נוספות יהיה עפ"י מחירון דקל ללא הנחה או לחילופין הצעת מחיר בתוספת רווח קבלני של 12%</w:t>
            </w:r>
          </w:p>
        </w:tc>
        <w:tc>
          <w:tcPr>
            <w:tcW w:w="1809" w:type="pct"/>
          </w:tcPr>
          <w:p w14:paraId="37E15CA2" w14:textId="5F6BA0C7"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מאושר</w:t>
            </w:r>
          </w:p>
        </w:tc>
      </w:tr>
      <w:tr w:rsidR="00011534" w:rsidRPr="00471F0F" w14:paraId="4C224C02" w14:textId="77777777" w:rsidTr="00AA5843">
        <w:trPr>
          <w:trHeight w:val="56"/>
          <w:tblCellSpacing w:w="20" w:type="dxa"/>
        </w:trPr>
        <w:tc>
          <w:tcPr>
            <w:tcW w:w="275" w:type="pct"/>
          </w:tcPr>
          <w:p w14:paraId="5C3ED6A1"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71BCD625" w14:textId="2CD87A65"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סעיף 1.01.1.022</w:t>
            </w:r>
          </w:p>
        </w:tc>
        <w:tc>
          <w:tcPr>
            <w:tcW w:w="646" w:type="pct"/>
          </w:tcPr>
          <w:p w14:paraId="74704CB7" w14:textId="07DC3F07"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קו מים</w:t>
            </w:r>
          </w:p>
        </w:tc>
        <w:tc>
          <w:tcPr>
            <w:tcW w:w="1670" w:type="pct"/>
          </w:tcPr>
          <w:p w14:paraId="133BEB50" w14:textId="276A9ADA"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נבקש לקבל פרטים נוספים על הקו מים הנדרש. חומר, תקן, וכו</w:t>
            </w:r>
          </w:p>
        </w:tc>
        <w:tc>
          <w:tcPr>
            <w:tcW w:w="1809" w:type="pct"/>
          </w:tcPr>
          <w:p w14:paraId="66B6B34A" w14:textId="1A3233F6"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קו המים יהיה מפלדה  ע. ד. 5/32</w:t>
            </w:r>
          </w:p>
          <w:p w14:paraId="7CBF2603" w14:textId="2933A2F4" w:rsidR="00A36101"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עם ציפוי פנימי בטון ועטיפה חיצונית פ.א. שחול ומעליה בטון דחוס 4-</w:t>
            </w:r>
            <w:r w:rsidRPr="00471F0F">
              <w:rPr>
                <w:rFonts w:ascii="David" w:hAnsi="David"/>
                <w:color w:val="000000" w:themeColor="text1"/>
                <w:sz w:val="24"/>
              </w:rPr>
              <w:t>APC</w:t>
            </w:r>
          </w:p>
        </w:tc>
      </w:tr>
      <w:tr w:rsidR="00011534" w:rsidRPr="00471F0F" w14:paraId="6E110183" w14:textId="77777777" w:rsidTr="00AA5843">
        <w:trPr>
          <w:trHeight w:val="56"/>
          <w:tblCellSpacing w:w="20" w:type="dxa"/>
        </w:trPr>
        <w:tc>
          <w:tcPr>
            <w:tcW w:w="275" w:type="pct"/>
          </w:tcPr>
          <w:p w14:paraId="71933478"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3750C606" w14:textId="77777777" w:rsidR="00011534" w:rsidRPr="00471F0F" w:rsidRDefault="00011534" w:rsidP="00011534">
            <w:pPr>
              <w:spacing w:line="360" w:lineRule="auto"/>
              <w:jc w:val="both"/>
              <w:rPr>
                <w:rFonts w:ascii="David" w:hAnsi="David"/>
                <w:sz w:val="24"/>
                <w:rtl/>
              </w:rPr>
            </w:pPr>
          </w:p>
        </w:tc>
        <w:tc>
          <w:tcPr>
            <w:tcW w:w="646" w:type="pct"/>
          </w:tcPr>
          <w:p w14:paraId="30C99358" w14:textId="3FC37696"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שטח בנוי</w:t>
            </w:r>
          </w:p>
        </w:tc>
        <w:tc>
          <w:tcPr>
            <w:tcW w:w="1670" w:type="pct"/>
          </w:tcPr>
          <w:p w14:paraId="48A926B8"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מה השטח הבנוי של חדר החשמל?</w:t>
            </w:r>
          </w:p>
          <w:p w14:paraId="40267587" w14:textId="1C3F2C99"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מה השטח הבנוי של מבנה המנהלה?</w:t>
            </w:r>
          </w:p>
        </w:tc>
        <w:tc>
          <w:tcPr>
            <w:tcW w:w="1809" w:type="pct"/>
          </w:tcPr>
          <w:p w14:paraId="1E779EBA" w14:textId="277D19A9"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לבדיקת המציע על פי התוכניות המצורפות</w:t>
            </w:r>
          </w:p>
        </w:tc>
      </w:tr>
      <w:tr w:rsidR="00011534" w:rsidRPr="00471F0F" w14:paraId="074CDF9B" w14:textId="77777777" w:rsidTr="00AA5843">
        <w:trPr>
          <w:trHeight w:val="56"/>
          <w:tblCellSpacing w:w="20" w:type="dxa"/>
        </w:trPr>
        <w:tc>
          <w:tcPr>
            <w:tcW w:w="275" w:type="pct"/>
          </w:tcPr>
          <w:p w14:paraId="1D73E46B"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020EB105" w14:textId="77777777" w:rsidR="00011534" w:rsidRPr="00471F0F" w:rsidRDefault="00011534" w:rsidP="00011534">
            <w:pPr>
              <w:spacing w:line="360" w:lineRule="auto"/>
              <w:jc w:val="both"/>
              <w:rPr>
                <w:rFonts w:ascii="David" w:hAnsi="David"/>
                <w:sz w:val="24"/>
                <w:rtl/>
              </w:rPr>
            </w:pPr>
          </w:p>
        </w:tc>
        <w:tc>
          <w:tcPr>
            <w:tcW w:w="646" w:type="pct"/>
          </w:tcPr>
          <w:p w14:paraId="08A9BF9F" w14:textId="3E9EB58F"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מתקן קליטת ביוביות</w:t>
            </w:r>
          </w:p>
        </w:tc>
        <w:tc>
          <w:tcPr>
            <w:tcW w:w="1670" w:type="pct"/>
          </w:tcPr>
          <w:p w14:paraId="69A80FD4"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בסיור הועלתה סוגיה בדבר מתקן קליטת ביוביות:</w:t>
            </w:r>
          </w:p>
          <w:p w14:paraId="7328F015" w14:textId="6F7432E5"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האם המתקן לקליטת ביוביות קיים כיום, האם יש שם ציוד או שהזוכה נדרש להקים אותה מאפס. נא הבהרתכם בנושא</w:t>
            </w:r>
          </w:p>
        </w:tc>
        <w:tc>
          <w:tcPr>
            <w:tcW w:w="1809" w:type="pct"/>
          </w:tcPr>
          <w:p w14:paraId="048F44BE" w14:textId="6AAE0F22"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המתקו לא קיים, יש להשלים התכנון ולבצע</w:t>
            </w:r>
          </w:p>
        </w:tc>
      </w:tr>
      <w:tr w:rsidR="00011534" w:rsidRPr="00471F0F" w14:paraId="2DEAB633" w14:textId="77777777" w:rsidTr="00AA5843">
        <w:trPr>
          <w:trHeight w:val="56"/>
          <w:tblCellSpacing w:w="20" w:type="dxa"/>
        </w:trPr>
        <w:tc>
          <w:tcPr>
            <w:tcW w:w="275" w:type="pct"/>
          </w:tcPr>
          <w:p w14:paraId="3646D2C3"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561066B8" w14:textId="57D17732"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סעיף 3.07.1.0011</w:t>
            </w:r>
          </w:p>
        </w:tc>
        <w:tc>
          <w:tcPr>
            <w:tcW w:w="646" w:type="pct"/>
          </w:tcPr>
          <w:p w14:paraId="4E417F8D" w14:textId="19D6AAAF"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צנרת</w:t>
            </w:r>
          </w:p>
        </w:tc>
        <w:tc>
          <w:tcPr>
            <w:tcW w:w="1670" w:type="pct"/>
          </w:tcPr>
          <w:p w14:paraId="5B5EB62B"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השלמת צנרת חיבור בין מבנים.</w:t>
            </w:r>
          </w:p>
          <w:p w14:paraId="41C734D7" w14:textId="5B7F6B1B"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איזו צנרת בין מבנים קיימת ואיזו צנרת אינה קיימה?</w:t>
            </w:r>
          </w:p>
        </w:tc>
        <w:tc>
          <w:tcPr>
            <w:tcW w:w="1809" w:type="pct"/>
          </w:tcPr>
          <w:p w14:paraId="1242F62C" w14:textId="75801379"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לא ידוע מה קיים, אם קיים.</w:t>
            </w:r>
          </w:p>
        </w:tc>
      </w:tr>
      <w:tr w:rsidR="00011534" w:rsidRPr="00471F0F" w14:paraId="1F85EEE6" w14:textId="77777777" w:rsidTr="00AA5843">
        <w:trPr>
          <w:trHeight w:val="56"/>
          <w:tblCellSpacing w:w="20" w:type="dxa"/>
        </w:trPr>
        <w:tc>
          <w:tcPr>
            <w:tcW w:w="275" w:type="pct"/>
          </w:tcPr>
          <w:p w14:paraId="205C8F8E"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19FC09F0" w14:textId="423CE2B2"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סעיף 3.07.1.012</w:t>
            </w:r>
          </w:p>
        </w:tc>
        <w:tc>
          <w:tcPr>
            <w:tcW w:w="646" w:type="pct"/>
          </w:tcPr>
          <w:p w14:paraId="7515FD5F" w14:textId="34D1921E"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תכנון מתקן</w:t>
            </w:r>
          </w:p>
        </w:tc>
        <w:tc>
          <w:tcPr>
            <w:tcW w:w="1670" w:type="pct"/>
          </w:tcPr>
          <w:p w14:paraId="66DF5F5D"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השלמת תכנון מפורט של המתקן.</w:t>
            </w:r>
          </w:p>
          <w:p w14:paraId="67A626C3" w14:textId="225A6427"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האם כעת תכנון קיים עבור 750 מק"י ויש להשלים לתכנון עבור 1700 מק"י?</w:t>
            </w:r>
          </w:p>
        </w:tc>
        <w:tc>
          <w:tcPr>
            <w:tcW w:w="1809" w:type="pct"/>
          </w:tcPr>
          <w:p w14:paraId="6C29ED6A" w14:textId="1BE70448"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לא, יש לתכנן ל 750 מ"ק ליום בלבד</w:t>
            </w:r>
          </w:p>
        </w:tc>
      </w:tr>
      <w:tr w:rsidR="00011534" w:rsidRPr="00471F0F" w14:paraId="473A914F" w14:textId="77777777" w:rsidTr="00AA5843">
        <w:trPr>
          <w:trHeight w:val="56"/>
          <w:tblCellSpacing w:w="20" w:type="dxa"/>
        </w:trPr>
        <w:tc>
          <w:tcPr>
            <w:tcW w:w="275" w:type="pct"/>
          </w:tcPr>
          <w:p w14:paraId="39BC82C1"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00C0FF31" w14:textId="77777777" w:rsidR="00011534" w:rsidRPr="00471F0F" w:rsidRDefault="00011534" w:rsidP="00011534">
            <w:pPr>
              <w:spacing w:line="360" w:lineRule="auto"/>
              <w:rPr>
                <w:rFonts w:ascii="David" w:eastAsia="Arial Unicode MS" w:hAnsi="David"/>
                <w:sz w:val="24"/>
                <w:rtl/>
              </w:rPr>
            </w:pPr>
            <w:r w:rsidRPr="00471F0F">
              <w:rPr>
                <w:rFonts w:ascii="David" w:eastAsia="Arial Unicode MS" w:hAnsi="David"/>
                <w:sz w:val="24"/>
                <w:rtl/>
              </w:rPr>
              <w:t>סעיף</w:t>
            </w:r>
          </w:p>
          <w:p w14:paraId="0FF0FE02" w14:textId="070AB82C"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3.07.1.008</w:t>
            </w:r>
          </w:p>
        </w:tc>
        <w:tc>
          <w:tcPr>
            <w:tcW w:w="646" w:type="pct"/>
          </w:tcPr>
          <w:p w14:paraId="2B4D48AD" w14:textId="41481A65"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חשמל פיקוד ובקרה</w:t>
            </w:r>
          </w:p>
        </w:tc>
        <w:tc>
          <w:tcPr>
            <w:tcW w:w="1670" w:type="pct"/>
          </w:tcPr>
          <w:p w14:paraId="062972B1"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מערכת חשמל פיקוד ובקרה לכל המתקן.</w:t>
            </w:r>
          </w:p>
          <w:p w14:paraId="7F21B1EF" w14:textId="77777777" w:rsidR="00011534" w:rsidRPr="00471F0F" w:rsidRDefault="00011534" w:rsidP="00011534">
            <w:pPr>
              <w:pStyle w:val="af4"/>
              <w:rPr>
                <w:rFonts w:ascii="David" w:eastAsia="Arial Unicode MS" w:hAnsi="David" w:cs="David"/>
                <w:sz w:val="24"/>
                <w:szCs w:val="24"/>
                <w:rtl/>
              </w:rPr>
            </w:pPr>
            <w:r w:rsidRPr="00471F0F">
              <w:rPr>
                <w:rFonts w:ascii="David" w:eastAsia="Arial Unicode MS" w:hAnsi="David" w:cs="David"/>
                <w:sz w:val="24"/>
                <w:szCs w:val="24"/>
                <w:rtl/>
              </w:rPr>
              <w:t>האם שרוולים וכבלי חשמל ותקשורת בוצעו? האם תוכנה נכתבה? האם יש תוכניות חשמל ותקשורת? האם קיים מערך חשמל כלשהו?</w:t>
            </w:r>
          </w:p>
          <w:p w14:paraId="4EE9E64B" w14:textId="77777777" w:rsidR="00011534" w:rsidRPr="00471F0F" w:rsidRDefault="00011534" w:rsidP="00011534">
            <w:pPr>
              <w:spacing w:line="360" w:lineRule="auto"/>
              <w:jc w:val="both"/>
              <w:rPr>
                <w:rFonts w:ascii="David" w:hAnsi="David"/>
                <w:sz w:val="24"/>
                <w:rtl/>
              </w:rPr>
            </w:pPr>
          </w:p>
        </w:tc>
        <w:tc>
          <w:tcPr>
            <w:tcW w:w="1809" w:type="pct"/>
          </w:tcPr>
          <w:p w14:paraId="7E34B617" w14:textId="1A25E2EA" w:rsidR="00011534" w:rsidRPr="00471F0F" w:rsidRDefault="00A36101"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לא ידוע מה בוצע,</w:t>
            </w:r>
            <w:r w:rsidR="008A0FB7" w:rsidRPr="00471F0F">
              <w:rPr>
                <w:rFonts w:ascii="David" w:hAnsi="David"/>
                <w:color w:val="000000" w:themeColor="text1"/>
                <w:sz w:val="24"/>
                <w:rtl/>
              </w:rPr>
              <w:t xml:space="preserve"> ומה קיים.</w:t>
            </w:r>
            <w:r w:rsidRPr="00471F0F">
              <w:rPr>
                <w:rFonts w:ascii="David" w:hAnsi="David"/>
                <w:color w:val="000000" w:themeColor="text1"/>
                <w:sz w:val="24"/>
                <w:rtl/>
              </w:rPr>
              <w:t xml:space="preserve"> </w:t>
            </w:r>
            <w:r w:rsidR="008A0FB7" w:rsidRPr="00471F0F">
              <w:rPr>
                <w:rFonts w:ascii="David" w:hAnsi="David"/>
                <w:color w:val="000000" w:themeColor="text1"/>
                <w:sz w:val="24"/>
                <w:rtl/>
              </w:rPr>
              <w:t>אין תכניות חשמל ובקרה</w:t>
            </w:r>
          </w:p>
        </w:tc>
      </w:tr>
      <w:tr w:rsidR="00011534" w:rsidRPr="00471F0F" w14:paraId="49C6848D" w14:textId="77777777" w:rsidTr="00AA5843">
        <w:trPr>
          <w:trHeight w:val="56"/>
          <w:tblCellSpacing w:w="20" w:type="dxa"/>
        </w:trPr>
        <w:tc>
          <w:tcPr>
            <w:tcW w:w="275" w:type="pct"/>
          </w:tcPr>
          <w:p w14:paraId="2CE54E67"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73FDA2ED" w14:textId="77777777" w:rsidR="00011534" w:rsidRPr="00471F0F" w:rsidRDefault="00011534" w:rsidP="00011534">
            <w:pPr>
              <w:spacing w:line="360" w:lineRule="auto"/>
              <w:jc w:val="both"/>
              <w:rPr>
                <w:rFonts w:ascii="David" w:hAnsi="David"/>
                <w:sz w:val="24"/>
                <w:rtl/>
              </w:rPr>
            </w:pPr>
          </w:p>
        </w:tc>
        <w:tc>
          <w:tcPr>
            <w:tcW w:w="646" w:type="pct"/>
          </w:tcPr>
          <w:p w14:paraId="6460524F" w14:textId="77777777" w:rsidR="00011534" w:rsidRPr="00471F0F" w:rsidRDefault="00011534" w:rsidP="00011534">
            <w:pPr>
              <w:spacing w:line="360" w:lineRule="auto"/>
              <w:jc w:val="both"/>
              <w:rPr>
                <w:rFonts w:ascii="David" w:hAnsi="David"/>
                <w:sz w:val="24"/>
                <w:rtl/>
              </w:rPr>
            </w:pPr>
          </w:p>
        </w:tc>
        <w:tc>
          <w:tcPr>
            <w:tcW w:w="1670" w:type="pct"/>
          </w:tcPr>
          <w:p w14:paraId="5E429669" w14:textId="13A93C00"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לאן הקולחין השלישוניים מופנים, האם נדרש מבחינת הרגולטור הגלשה של קולחין שלישוניים או קולחין שניוניים?</w:t>
            </w:r>
          </w:p>
        </w:tc>
        <w:tc>
          <w:tcPr>
            <w:tcW w:w="1809" w:type="pct"/>
          </w:tcPr>
          <w:p w14:paraId="3B9121B2" w14:textId="5E976230" w:rsidR="00011534" w:rsidRPr="00471F0F" w:rsidRDefault="000D4924"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הקולחין יוגלשו לוואדי, לאחר טיפול שלישוני כמפורט במכרז.</w:t>
            </w:r>
          </w:p>
        </w:tc>
      </w:tr>
      <w:tr w:rsidR="00011534" w:rsidRPr="00471F0F" w14:paraId="77BA646F" w14:textId="77777777" w:rsidTr="00AA5843">
        <w:trPr>
          <w:trHeight w:val="56"/>
          <w:tblCellSpacing w:w="20" w:type="dxa"/>
        </w:trPr>
        <w:tc>
          <w:tcPr>
            <w:tcW w:w="275" w:type="pct"/>
          </w:tcPr>
          <w:p w14:paraId="60C5E5A8"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23084536" w14:textId="77777777" w:rsidR="00011534" w:rsidRPr="00471F0F" w:rsidRDefault="00011534" w:rsidP="00011534">
            <w:pPr>
              <w:spacing w:line="360" w:lineRule="auto"/>
              <w:jc w:val="both"/>
              <w:rPr>
                <w:rFonts w:ascii="David" w:hAnsi="David"/>
                <w:sz w:val="24"/>
                <w:rtl/>
              </w:rPr>
            </w:pPr>
          </w:p>
        </w:tc>
        <w:tc>
          <w:tcPr>
            <w:tcW w:w="646" w:type="pct"/>
          </w:tcPr>
          <w:p w14:paraId="0F53E0AB" w14:textId="77777777" w:rsidR="00011534" w:rsidRPr="00471F0F" w:rsidRDefault="00011534" w:rsidP="00011534">
            <w:pPr>
              <w:spacing w:line="360" w:lineRule="auto"/>
              <w:jc w:val="both"/>
              <w:rPr>
                <w:rFonts w:ascii="David" w:hAnsi="David"/>
                <w:sz w:val="24"/>
                <w:rtl/>
              </w:rPr>
            </w:pPr>
          </w:p>
        </w:tc>
        <w:tc>
          <w:tcPr>
            <w:tcW w:w="1670" w:type="pct"/>
          </w:tcPr>
          <w:p w14:paraId="1FDEAE81" w14:textId="5E6F8877"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האם מערך הגריפה במצללים קיים או שנדרשת התקנה מלאה של הציוד.</w:t>
            </w:r>
          </w:p>
        </w:tc>
        <w:tc>
          <w:tcPr>
            <w:tcW w:w="1809" w:type="pct"/>
          </w:tcPr>
          <w:p w14:paraId="3CD94F0C" w14:textId="66033ADD" w:rsidR="00011534" w:rsidRPr="00471F0F" w:rsidRDefault="008A0FB7" w:rsidP="00011534">
            <w:pPr>
              <w:spacing w:line="360" w:lineRule="auto"/>
              <w:jc w:val="both"/>
              <w:rPr>
                <w:rFonts w:ascii="David" w:hAnsi="David"/>
                <w:color w:val="000000" w:themeColor="text1"/>
                <w:sz w:val="24"/>
                <w:rtl/>
              </w:rPr>
            </w:pPr>
            <w:r w:rsidRPr="00471F0F">
              <w:rPr>
                <w:rFonts w:ascii="David" w:hAnsi="David"/>
                <w:color w:val="000000" w:themeColor="text1"/>
                <w:sz w:val="24"/>
                <w:rtl/>
              </w:rPr>
              <w:t xml:space="preserve">לא קיים, נדרשת אספקה  והתקנה מלאה </w:t>
            </w:r>
          </w:p>
        </w:tc>
      </w:tr>
      <w:tr w:rsidR="00011534" w:rsidRPr="00471F0F" w14:paraId="5F26C565" w14:textId="77777777" w:rsidTr="00AA5843">
        <w:trPr>
          <w:trHeight w:val="56"/>
          <w:tblCellSpacing w:w="20" w:type="dxa"/>
        </w:trPr>
        <w:tc>
          <w:tcPr>
            <w:tcW w:w="275" w:type="pct"/>
          </w:tcPr>
          <w:p w14:paraId="44ABF7CD" w14:textId="77777777" w:rsidR="00011534" w:rsidRPr="00471F0F" w:rsidRDefault="00011534" w:rsidP="00011534">
            <w:pPr>
              <w:pStyle w:val="a4"/>
              <w:numPr>
                <w:ilvl w:val="0"/>
                <w:numId w:val="13"/>
              </w:numPr>
              <w:spacing w:line="360" w:lineRule="auto"/>
              <w:rPr>
                <w:rFonts w:ascii="David" w:hAnsi="David" w:cs="David"/>
                <w:sz w:val="24"/>
                <w:szCs w:val="24"/>
                <w:rtl/>
              </w:rPr>
            </w:pPr>
          </w:p>
        </w:tc>
        <w:tc>
          <w:tcPr>
            <w:tcW w:w="514" w:type="pct"/>
          </w:tcPr>
          <w:p w14:paraId="144E4885" w14:textId="77777777" w:rsidR="00011534" w:rsidRPr="00471F0F" w:rsidRDefault="00011534" w:rsidP="00011534">
            <w:pPr>
              <w:spacing w:line="360" w:lineRule="auto"/>
              <w:jc w:val="both"/>
              <w:rPr>
                <w:rFonts w:ascii="David" w:hAnsi="David"/>
                <w:sz w:val="24"/>
                <w:rtl/>
              </w:rPr>
            </w:pPr>
          </w:p>
        </w:tc>
        <w:tc>
          <w:tcPr>
            <w:tcW w:w="646" w:type="pct"/>
          </w:tcPr>
          <w:p w14:paraId="1A40D004" w14:textId="77D32D78"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תוכניות</w:t>
            </w:r>
          </w:p>
        </w:tc>
        <w:tc>
          <w:tcPr>
            <w:tcW w:w="1670" w:type="pct"/>
          </w:tcPr>
          <w:p w14:paraId="4378D7AF" w14:textId="7B84588A" w:rsidR="00011534" w:rsidRPr="00471F0F" w:rsidRDefault="00011534" w:rsidP="00011534">
            <w:pPr>
              <w:spacing w:line="360" w:lineRule="auto"/>
              <w:jc w:val="both"/>
              <w:rPr>
                <w:rFonts w:ascii="David" w:hAnsi="David"/>
                <w:sz w:val="24"/>
                <w:rtl/>
              </w:rPr>
            </w:pPr>
            <w:r w:rsidRPr="00471F0F">
              <w:rPr>
                <w:rFonts w:ascii="David" w:eastAsia="Arial Unicode MS" w:hAnsi="David"/>
                <w:sz w:val="24"/>
                <w:rtl/>
              </w:rPr>
              <w:t>נבקש לקבל סט תוכניות אדריכלות, קונסטקציה, חשמל, פיתוח, תאום מערכות ישנות של המתקן?</w:t>
            </w:r>
          </w:p>
        </w:tc>
        <w:tc>
          <w:tcPr>
            <w:tcW w:w="1809" w:type="pct"/>
          </w:tcPr>
          <w:p w14:paraId="0DF73130" w14:textId="4C73F757" w:rsidR="00011534" w:rsidRPr="00471F0F" w:rsidRDefault="008A0FB7" w:rsidP="00011534">
            <w:pPr>
              <w:spacing w:line="360" w:lineRule="auto"/>
              <w:jc w:val="both"/>
              <w:rPr>
                <w:rFonts w:ascii="David" w:hAnsi="David"/>
                <w:color w:val="000000" w:themeColor="text1"/>
                <w:sz w:val="24"/>
                <w:rtl/>
              </w:rPr>
            </w:pPr>
            <w:r w:rsidRPr="00471F0F">
              <w:rPr>
                <w:rFonts w:ascii="David" w:hAnsi="David"/>
                <w:color w:val="000000" w:themeColor="text1"/>
                <w:sz w:val="24"/>
                <w:rtl/>
              </w:rPr>
              <w:t>מדובר במכרז תכנון ביצוע, זה על המציע</w:t>
            </w:r>
          </w:p>
        </w:tc>
      </w:tr>
    </w:tbl>
    <w:p w14:paraId="462C676C" w14:textId="77777777" w:rsidR="00235EF1" w:rsidRPr="00471F0F" w:rsidRDefault="00235EF1">
      <w:pPr>
        <w:rPr>
          <w:rFonts w:ascii="David" w:hAnsi="David"/>
          <w:color w:val="000000" w:themeColor="text1"/>
          <w:sz w:val="24"/>
          <w:rtl/>
        </w:rPr>
      </w:pPr>
    </w:p>
    <w:p w14:paraId="30887832" w14:textId="77777777" w:rsidR="00235EF1" w:rsidRPr="00471F0F" w:rsidRDefault="00235EF1">
      <w:pPr>
        <w:rPr>
          <w:rFonts w:ascii="David" w:hAnsi="David"/>
          <w:color w:val="000000" w:themeColor="text1"/>
          <w:sz w:val="24"/>
          <w:rtl/>
        </w:rPr>
      </w:pPr>
    </w:p>
    <w:p w14:paraId="58F776C7" w14:textId="77777777" w:rsidR="00235EF1" w:rsidRPr="00471F0F" w:rsidRDefault="00235EF1">
      <w:pPr>
        <w:rPr>
          <w:rFonts w:ascii="David" w:hAnsi="David"/>
          <w:color w:val="000000" w:themeColor="text1"/>
          <w:sz w:val="24"/>
          <w:rtl/>
        </w:rPr>
      </w:pPr>
    </w:p>
    <w:p w14:paraId="28949320" w14:textId="77777777" w:rsidR="00235EF1" w:rsidRPr="00471F0F" w:rsidRDefault="00235EF1" w:rsidP="00235EF1">
      <w:pPr>
        <w:jc w:val="both"/>
        <w:rPr>
          <w:rFonts w:ascii="David" w:hAnsi="David"/>
          <w:color w:val="000000" w:themeColor="text1"/>
          <w:sz w:val="24"/>
          <w:rtl/>
        </w:rPr>
      </w:pPr>
      <w:r w:rsidRPr="00471F0F">
        <w:rPr>
          <w:rFonts w:ascii="David" w:hAnsi="David"/>
          <w:color w:val="000000" w:themeColor="text1"/>
          <w:sz w:val="24"/>
          <w:rtl/>
        </w:rPr>
        <w:t>שם המציע: _______________________</w:t>
      </w:r>
    </w:p>
    <w:p w14:paraId="66DCFC81" w14:textId="77777777" w:rsidR="00235EF1" w:rsidRPr="00471F0F" w:rsidRDefault="00235EF1" w:rsidP="00235EF1">
      <w:pPr>
        <w:jc w:val="both"/>
        <w:rPr>
          <w:rFonts w:ascii="David" w:hAnsi="David"/>
          <w:color w:val="000000" w:themeColor="text1"/>
          <w:sz w:val="24"/>
          <w:rtl/>
        </w:rPr>
      </w:pPr>
    </w:p>
    <w:p w14:paraId="46CFBE73" w14:textId="77777777" w:rsidR="00235EF1" w:rsidRPr="00471F0F" w:rsidRDefault="00235EF1" w:rsidP="00235EF1">
      <w:pPr>
        <w:jc w:val="both"/>
        <w:rPr>
          <w:rFonts w:ascii="David" w:hAnsi="David"/>
          <w:color w:val="000000" w:themeColor="text1"/>
          <w:sz w:val="24"/>
          <w:rtl/>
        </w:rPr>
      </w:pPr>
      <w:r w:rsidRPr="00471F0F">
        <w:rPr>
          <w:rFonts w:ascii="David" w:hAnsi="David"/>
          <w:color w:val="000000" w:themeColor="text1"/>
          <w:sz w:val="24"/>
          <w:rtl/>
        </w:rPr>
        <w:t>חתימת המציע: ____________________</w:t>
      </w:r>
    </w:p>
    <w:p w14:paraId="2ACA1699" w14:textId="77777777" w:rsidR="00235EF1" w:rsidRPr="00471F0F" w:rsidRDefault="00235EF1" w:rsidP="00235EF1">
      <w:pPr>
        <w:jc w:val="both"/>
        <w:rPr>
          <w:rFonts w:ascii="David" w:hAnsi="David"/>
          <w:color w:val="000000" w:themeColor="text1"/>
          <w:sz w:val="24"/>
          <w:rtl/>
        </w:rPr>
      </w:pPr>
    </w:p>
    <w:p w14:paraId="25D1B6BD" w14:textId="77777777" w:rsidR="00235EF1" w:rsidRPr="00471F0F" w:rsidRDefault="00235EF1" w:rsidP="00421C94">
      <w:pPr>
        <w:jc w:val="both"/>
        <w:rPr>
          <w:rFonts w:ascii="David" w:hAnsi="David"/>
          <w:color w:val="000000" w:themeColor="text1"/>
          <w:sz w:val="24"/>
        </w:rPr>
      </w:pPr>
      <w:r w:rsidRPr="00471F0F">
        <w:rPr>
          <w:rFonts w:ascii="David" w:hAnsi="David"/>
          <w:color w:val="000000" w:themeColor="text1"/>
          <w:sz w:val="24"/>
          <w:rtl/>
        </w:rPr>
        <w:t>תאריך: __________________________</w:t>
      </w:r>
    </w:p>
    <w:sectPr w:rsidR="00235EF1" w:rsidRPr="00471F0F" w:rsidSect="00D85B27">
      <w:headerReference w:type="even" r:id="rId12"/>
      <w:headerReference w:type="default" r:id="rId13"/>
      <w:footerReference w:type="default" r:id="rId14"/>
      <w:headerReference w:type="first" r:id="rId15"/>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9DBD5" w14:textId="77777777" w:rsidR="000A0D12" w:rsidRDefault="000A0D12" w:rsidP="003C4C34">
      <w:r>
        <w:separator/>
      </w:r>
    </w:p>
  </w:endnote>
  <w:endnote w:type="continuationSeparator" w:id="0">
    <w:p w14:paraId="328C26E0" w14:textId="77777777" w:rsidR="000A0D12" w:rsidRDefault="000A0D12" w:rsidP="003C4C34">
      <w:r>
        <w:continuationSeparator/>
      </w:r>
    </w:p>
  </w:endnote>
  <w:endnote w:type="continuationNotice" w:id="1">
    <w:p w14:paraId="616FFEB4" w14:textId="77777777" w:rsidR="000A0D12" w:rsidRDefault="000A0D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C520D" w14:textId="77777777" w:rsidR="000A0D12" w:rsidRDefault="000A0D12" w:rsidP="003C4C34">
      <w:r>
        <w:separator/>
      </w:r>
    </w:p>
  </w:footnote>
  <w:footnote w:type="continuationSeparator" w:id="0">
    <w:p w14:paraId="38D66DD0" w14:textId="77777777" w:rsidR="000A0D12" w:rsidRDefault="000A0D12" w:rsidP="003C4C34">
      <w:r>
        <w:continuationSeparator/>
      </w:r>
    </w:p>
  </w:footnote>
  <w:footnote w:type="continuationNotice" w:id="1">
    <w:p w14:paraId="45929CBE" w14:textId="77777777" w:rsidR="000A0D12" w:rsidRDefault="000A0D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D921" w14:textId="5D49EABB" w:rsidR="009A22C8" w:rsidRDefault="009A22C8">
    <w:pPr>
      <w:pStyle w:val="a6"/>
    </w:pPr>
    <w:r>
      <w:rPr>
        <w:noProof/>
      </w:rPr>
      <mc:AlternateContent>
        <mc:Choice Requires="wps">
          <w:drawing>
            <wp:anchor distT="0" distB="0" distL="0" distR="0" simplePos="0" relativeHeight="251659264" behindDoc="0" locked="0" layoutInCell="1" allowOverlap="1" wp14:anchorId="77BEEC8F" wp14:editId="511C17B1">
              <wp:simplePos x="635" y="635"/>
              <wp:positionH relativeFrom="page">
                <wp:align>center</wp:align>
              </wp:positionH>
              <wp:positionV relativeFrom="page">
                <wp:align>top</wp:align>
              </wp:positionV>
              <wp:extent cx="450215" cy="345440"/>
              <wp:effectExtent l="0" t="0" r="6985" b="16510"/>
              <wp:wrapNone/>
              <wp:docPr id="75833017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7BEEC8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" filled="f" stroked="f">
              <v:textbox style="mso-fit-shape-to-text:t" inset="0,15pt,0,0">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08B2C" w14:textId="640578A1" w:rsidR="009A22C8" w:rsidRDefault="009A22C8">
    <w:pPr>
      <w:pStyle w:val="a6"/>
    </w:pPr>
    <w:r>
      <w:rPr>
        <w:noProof/>
        <w:rtl/>
        <w:lang w:val="he-IL"/>
      </w:rPr>
      <mc:AlternateContent>
        <mc:Choice Requires="wps">
          <w:drawing>
            <wp:anchor distT="0" distB="0" distL="0" distR="0" simplePos="0" relativeHeight="251660288" behindDoc="0" locked="0" layoutInCell="1" allowOverlap="1" wp14:anchorId="40F1AC1A" wp14:editId="6BC9F59A">
              <wp:simplePos x="914400" y="453224"/>
              <wp:positionH relativeFrom="page">
                <wp:align>center</wp:align>
              </wp:positionH>
              <wp:positionV relativeFrom="page">
                <wp:align>top</wp:align>
              </wp:positionV>
              <wp:extent cx="450215" cy="345440"/>
              <wp:effectExtent l="0" t="0" r="6985" b="16510"/>
              <wp:wrapNone/>
              <wp:docPr id="23818521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0F1AC1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" filled="f" stroked="f">
              <v:textbox style="mso-fit-shape-to-text:t" inset="0,15pt,0,0">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sdt>
      <w:sdtPr>
        <w:rPr>
          <w:rtl/>
        </w:rPr>
        <w:id w:val="1846205389"/>
        <w:docPartObj>
          <w:docPartGallery w:val="Page Numbers (Top of Page)"/>
          <w:docPartUnique/>
        </w:docPartObj>
      </w:sdtPr>
      <w:sdtEndPr/>
      <w:sdtContent>
        <w:r>
          <w:fldChar w:fldCharType="begin"/>
        </w:r>
        <w:r>
          <w:instrText>PAGE   \* MERGEFORMAT</w:instrText>
        </w:r>
        <w:r>
          <w:fldChar w:fldCharType="separate"/>
        </w:r>
        <w:r>
          <w:rPr>
            <w:rtl/>
            <w:lang w:val="he-IL"/>
          </w:rPr>
          <w:t>2</w:t>
        </w:r>
        <w:r>
          <w:fldChar w:fldCharType="end"/>
        </w:r>
      </w:sdtContent>
    </w:sdt>
  </w:p>
  <w:p w14:paraId="0F917660" w14:textId="77777777" w:rsidR="009A22C8" w:rsidRDefault="009A22C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18132" w14:textId="2C5F72AB" w:rsidR="009A22C8" w:rsidRDefault="009A22C8">
    <w:pPr>
      <w:pStyle w:val="a6"/>
    </w:pPr>
    <w:r>
      <w:rPr>
        <w:noProof/>
      </w:rPr>
      <mc:AlternateContent>
        <mc:Choice Requires="wps">
          <w:drawing>
            <wp:anchor distT="0" distB="0" distL="0" distR="0" simplePos="0" relativeHeight="251658240" behindDoc="0" locked="0" layoutInCell="1" allowOverlap="1" wp14:anchorId="64BEDCC4" wp14:editId="621FEC25">
              <wp:simplePos x="635" y="635"/>
              <wp:positionH relativeFrom="page">
                <wp:align>center</wp:align>
              </wp:positionH>
              <wp:positionV relativeFrom="page">
                <wp:align>top</wp:align>
              </wp:positionV>
              <wp:extent cx="450215" cy="345440"/>
              <wp:effectExtent l="0" t="0" r="6985" b="16510"/>
              <wp:wrapNone/>
              <wp:docPr id="13372583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64BEDCC4"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" filled="f" stroked="f">
              <v:textbox style="mso-fit-shape-to-text:t" inset="0,15pt,0,0">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04671B51"/>
    <w:multiLevelType w:val="hybridMultilevel"/>
    <w:tmpl w:val="F22E88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93EE4"/>
    <w:multiLevelType w:val="hybridMultilevel"/>
    <w:tmpl w:val="1B4A6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E70E9"/>
    <w:multiLevelType w:val="hybridMultilevel"/>
    <w:tmpl w:val="5740C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023DDC"/>
    <w:multiLevelType w:val="hybridMultilevel"/>
    <w:tmpl w:val="00260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DE74C6"/>
    <w:multiLevelType w:val="hybridMultilevel"/>
    <w:tmpl w:val="E0A4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003DE4"/>
    <w:multiLevelType w:val="hybridMultilevel"/>
    <w:tmpl w:val="B0A06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C3079F2"/>
    <w:multiLevelType w:val="hybridMultilevel"/>
    <w:tmpl w:val="3AE6E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5"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347487"/>
    <w:multiLevelType w:val="hybridMultilevel"/>
    <w:tmpl w:val="7286D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6"/>
  </w:num>
  <w:num w:numId="3">
    <w:abstractNumId w:val="10"/>
  </w:num>
  <w:num w:numId="4">
    <w:abstractNumId w:val="4"/>
  </w:num>
  <w:num w:numId="5">
    <w:abstractNumId w:val="9"/>
  </w:num>
  <w:num w:numId="6">
    <w:abstractNumId w:val="14"/>
  </w:num>
  <w:num w:numId="7">
    <w:abstractNumId w:val="0"/>
  </w:num>
  <w:num w:numId="8">
    <w:abstractNumId w:val="5"/>
  </w:num>
  <w:num w:numId="9">
    <w:abstractNumId w:val="12"/>
  </w:num>
  <w:num w:numId="10">
    <w:abstractNumId w:val="16"/>
  </w:num>
  <w:num w:numId="11">
    <w:abstractNumId w:val="11"/>
  </w:num>
  <w:num w:numId="12">
    <w:abstractNumId w:val="3"/>
  </w:num>
  <w:num w:numId="13">
    <w:abstractNumId w:val="13"/>
  </w:num>
  <w:num w:numId="14">
    <w:abstractNumId w:val="2"/>
  </w:num>
  <w:num w:numId="15">
    <w:abstractNumId w:val="7"/>
  </w:num>
  <w:num w:numId="16">
    <w:abstractNumId w:val="8"/>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11534"/>
    <w:rsid w:val="00020D82"/>
    <w:rsid w:val="00041046"/>
    <w:rsid w:val="00056656"/>
    <w:rsid w:val="00063A6E"/>
    <w:rsid w:val="00064AF4"/>
    <w:rsid w:val="000720C6"/>
    <w:rsid w:val="00076CD7"/>
    <w:rsid w:val="00094FCE"/>
    <w:rsid w:val="000A0D12"/>
    <w:rsid w:val="000A1B68"/>
    <w:rsid w:val="000A3391"/>
    <w:rsid w:val="000A61FC"/>
    <w:rsid w:val="000A778E"/>
    <w:rsid w:val="000B1497"/>
    <w:rsid w:val="000C5080"/>
    <w:rsid w:val="000D4924"/>
    <w:rsid w:val="000D6CFC"/>
    <w:rsid w:val="000E2D5B"/>
    <w:rsid w:val="00111817"/>
    <w:rsid w:val="001128A2"/>
    <w:rsid w:val="00114915"/>
    <w:rsid w:val="00134411"/>
    <w:rsid w:val="00146A43"/>
    <w:rsid w:val="00152C87"/>
    <w:rsid w:val="001705FA"/>
    <w:rsid w:val="00183AD7"/>
    <w:rsid w:val="00190597"/>
    <w:rsid w:val="00193622"/>
    <w:rsid w:val="0019402F"/>
    <w:rsid w:val="00195FF2"/>
    <w:rsid w:val="001A463C"/>
    <w:rsid w:val="001A48F6"/>
    <w:rsid w:val="001A6739"/>
    <w:rsid w:val="001E0AA7"/>
    <w:rsid w:val="001E645D"/>
    <w:rsid w:val="001E7179"/>
    <w:rsid w:val="001F0540"/>
    <w:rsid w:val="001F1CC4"/>
    <w:rsid w:val="001F2D29"/>
    <w:rsid w:val="00222E87"/>
    <w:rsid w:val="0022353D"/>
    <w:rsid w:val="00225162"/>
    <w:rsid w:val="002274A1"/>
    <w:rsid w:val="00235EF1"/>
    <w:rsid w:val="00237C10"/>
    <w:rsid w:val="00241629"/>
    <w:rsid w:val="00245BAD"/>
    <w:rsid w:val="00247ABC"/>
    <w:rsid w:val="002631AD"/>
    <w:rsid w:val="0028601B"/>
    <w:rsid w:val="0029187A"/>
    <w:rsid w:val="00291D39"/>
    <w:rsid w:val="00293146"/>
    <w:rsid w:val="002A1C6E"/>
    <w:rsid w:val="002B4078"/>
    <w:rsid w:val="002B43AA"/>
    <w:rsid w:val="002C06F1"/>
    <w:rsid w:val="002C440C"/>
    <w:rsid w:val="002D431B"/>
    <w:rsid w:val="002E02D7"/>
    <w:rsid w:val="002E41B1"/>
    <w:rsid w:val="0030175A"/>
    <w:rsid w:val="0030373D"/>
    <w:rsid w:val="00312CA8"/>
    <w:rsid w:val="00313908"/>
    <w:rsid w:val="0035188B"/>
    <w:rsid w:val="00352E9A"/>
    <w:rsid w:val="00367092"/>
    <w:rsid w:val="00375407"/>
    <w:rsid w:val="0038432C"/>
    <w:rsid w:val="0038478C"/>
    <w:rsid w:val="00390875"/>
    <w:rsid w:val="003909D2"/>
    <w:rsid w:val="00390F16"/>
    <w:rsid w:val="00396566"/>
    <w:rsid w:val="003A786B"/>
    <w:rsid w:val="003A7917"/>
    <w:rsid w:val="003B6A46"/>
    <w:rsid w:val="003C4C34"/>
    <w:rsid w:val="003F17B1"/>
    <w:rsid w:val="004006CD"/>
    <w:rsid w:val="00421C94"/>
    <w:rsid w:val="00425874"/>
    <w:rsid w:val="00426673"/>
    <w:rsid w:val="0043481B"/>
    <w:rsid w:val="0043534A"/>
    <w:rsid w:val="00444055"/>
    <w:rsid w:val="00445D8A"/>
    <w:rsid w:val="00455887"/>
    <w:rsid w:val="004643AC"/>
    <w:rsid w:val="0046635F"/>
    <w:rsid w:val="00471F0F"/>
    <w:rsid w:val="004866E3"/>
    <w:rsid w:val="00493FC0"/>
    <w:rsid w:val="004B4595"/>
    <w:rsid w:val="004C0F2A"/>
    <w:rsid w:val="004C43A6"/>
    <w:rsid w:val="004C5E5D"/>
    <w:rsid w:val="004D36AD"/>
    <w:rsid w:val="004E1A01"/>
    <w:rsid w:val="005040D1"/>
    <w:rsid w:val="00517145"/>
    <w:rsid w:val="00537EEF"/>
    <w:rsid w:val="00553795"/>
    <w:rsid w:val="005660AA"/>
    <w:rsid w:val="00573B9C"/>
    <w:rsid w:val="00596C6E"/>
    <w:rsid w:val="005A273E"/>
    <w:rsid w:val="005B564B"/>
    <w:rsid w:val="005C3C11"/>
    <w:rsid w:val="005E7D14"/>
    <w:rsid w:val="005F2BBB"/>
    <w:rsid w:val="00631479"/>
    <w:rsid w:val="00647AF2"/>
    <w:rsid w:val="00665D69"/>
    <w:rsid w:val="00682F1F"/>
    <w:rsid w:val="00695FE3"/>
    <w:rsid w:val="0069710D"/>
    <w:rsid w:val="006A3691"/>
    <w:rsid w:val="006B30C7"/>
    <w:rsid w:val="006C332E"/>
    <w:rsid w:val="006C3C83"/>
    <w:rsid w:val="006D6C37"/>
    <w:rsid w:val="006E0FE3"/>
    <w:rsid w:val="006E2AFC"/>
    <w:rsid w:val="006E6583"/>
    <w:rsid w:val="006E66DF"/>
    <w:rsid w:val="0070635A"/>
    <w:rsid w:val="00706A9D"/>
    <w:rsid w:val="00711F2D"/>
    <w:rsid w:val="007159F4"/>
    <w:rsid w:val="00715D17"/>
    <w:rsid w:val="00715DC8"/>
    <w:rsid w:val="00717DB5"/>
    <w:rsid w:val="00720832"/>
    <w:rsid w:val="00723D36"/>
    <w:rsid w:val="00724D1E"/>
    <w:rsid w:val="00744DAA"/>
    <w:rsid w:val="00747C1F"/>
    <w:rsid w:val="00762FF7"/>
    <w:rsid w:val="007712B9"/>
    <w:rsid w:val="0077602C"/>
    <w:rsid w:val="0077685F"/>
    <w:rsid w:val="00787554"/>
    <w:rsid w:val="007A5B67"/>
    <w:rsid w:val="007A7A04"/>
    <w:rsid w:val="007A7C7C"/>
    <w:rsid w:val="007B2B40"/>
    <w:rsid w:val="007B6D79"/>
    <w:rsid w:val="007C5A32"/>
    <w:rsid w:val="007D1742"/>
    <w:rsid w:val="007E250A"/>
    <w:rsid w:val="007E69E0"/>
    <w:rsid w:val="007F0C07"/>
    <w:rsid w:val="008051A0"/>
    <w:rsid w:val="00825579"/>
    <w:rsid w:val="0083451B"/>
    <w:rsid w:val="0084088F"/>
    <w:rsid w:val="008471B8"/>
    <w:rsid w:val="00865E9B"/>
    <w:rsid w:val="008849A0"/>
    <w:rsid w:val="008A0FB7"/>
    <w:rsid w:val="008C4C29"/>
    <w:rsid w:val="008D5890"/>
    <w:rsid w:val="008F02C8"/>
    <w:rsid w:val="008F12D2"/>
    <w:rsid w:val="008F3AF4"/>
    <w:rsid w:val="00901BBB"/>
    <w:rsid w:val="009108CE"/>
    <w:rsid w:val="009161CD"/>
    <w:rsid w:val="00971910"/>
    <w:rsid w:val="009753D5"/>
    <w:rsid w:val="00982627"/>
    <w:rsid w:val="00986056"/>
    <w:rsid w:val="009867A6"/>
    <w:rsid w:val="00996140"/>
    <w:rsid w:val="009A1B94"/>
    <w:rsid w:val="009A22C8"/>
    <w:rsid w:val="009A4970"/>
    <w:rsid w:val="009B7581"/>
    <w:rsid w:val="009D7822"/>
    <w:rsid w:val="009E01C4"/>
    <w:rsid w:val="009E17DD"/>
    <w:rsid w:val="00A066B2"/>
    <w:rsid w:val="00A17D26"/>
    <w:rsid w:val="00A22742"/>
    <w:rsid w:val="00A36101"/>
    <w:rsid w:val="00A450C3"/>
    <w:rsid w:val="00A47285"/>
    <w:rsid w:val="00A56ABE"/>
    <w:rsid w:val="00A57520"/>
    <w:rsid w:val="00A6307A"/>
    <w:rsid w:val="00A6502D"/>
    <w:rsid w:val="00A70AD9"/>
    <w:rsid w:val="00A81B6B"/>
    <w:rsid w:val="00A82473"/>
    <w:rsid w:val="00A93BA3"/>
    <w:rsid w:val="00A96CF3"/>
    <w:rsid w:val="00AA5843"/>
    <w:rsid w:val="00AC1FFE"/>
    <w:rsid w:val="00AC5C52"/>
    <w:rsid w:val="00AD0389"/>
    <w:rsid w:val="00AF1E86"/>
    <w:rsid w:val="00B01F5C"/>
    <w:rsid w:val="00B17369"/>
    <w:rsid w:val="00B20CCA"/>
    <w:rsid w:val="00B2420E"/>
    <w:rsid w:val="00B311D2"/>
    <w:rsid w:val="00B34A57"/>
    <w:rsid w:val="00B4382F"/>
    <w:rsid w:val="00B459E4"/>
    <w:rsid w:val="00B467D1"/>
    <w:rsid w:val="00B65554"/>
    <w:rsid w:val="00B745F7"/>
    <w:rsid w:val="00B769B2"/>
    <w:rsid w:val="00B800B2"/>
    <w:rsid w:val="00B830C3"/>
    <w:rsid w:val="00B867DD"/>
    <w:rsid w:val="00B96761"/>
    <w:rsid w:val="00BA4BBD"/>
    <w:rsid w:val="00BB0ED7"/>
    <w:rsid w:val="00C0287F"/>
    <w:rsid w:val="00C07F1D"/>
    <w:rsid w:val="00C138D2"/>
    <w:rsid w:val="00C37D25"/>
    <w:rsid w:val="00C45A55"/>
    <w:rsid w:val="00C51443"/>
    <w:rsid w:val="00C56499"/>
    <w:rsid w:val="00C57A17"/>
    <w:rsid w:val="00C6111A"/>
    <w:rsid w:val="00C65968"/>
    <w:rsid w:val="00C66F77"/>
    <w:rsid w:val="00C77FAD"/>
    <w:rsid w:val="00C80E97"/>
    <w:rsid w:val="00C91D0C"/>
    <w:rsid w:val="00CB692B"/>
    <w:rsid w:val="00CB6EFB"/>
    <w:rsid w:val="00CC6ECC"/>
    <w:rsid w:val="00CD5A74"/>
    <w:rsid w:val="00CE2D9D"/>
    <w:rsid w:val="00CE661C"/>
    <w:rsid w:val="00CF0051"/>
    <w:rsid w:val="00CF34E2"/>
    <w:rsid w:val="00D01CFD"/>
    <w:rsid w:val="00D03427"/>
    <w:rsid w:val="00D31EDF"/>
    <w:rsid w:val="00D376A9"/>
    <w:rsid w:val="00D44A6A"/>
    <w:rsid w:val="00D53919"/>
    <w:rsid w:val="00D53C26"/>
    <w:rsid w:val="00D62854"/>
    <w:rsid w:val="00D85B27"/>
    <w:rsid w:val="00D87D7D"/>
    <w:rsid w:val="00DA4746"/>
    <w:rsid w:val="00DB2B21"/>
    <w:rsid w:val="00DF4C7A"/>
    <w:rsid w:val="00DF77F5"/>
    <w:rsid w:val="00E00C6A"/>
    <w:rsid w:val="00E125E8"/>
    <w:rsid w:val="00E2575A"/>
    <w:rsid w:val="00E30318"/>
    <w:rsid w:val="00E4635C"/>
    <w:rsid w:val="00E51B7D"/>
    <w:rsid w:val="00E67105"/>
    <w:rsid w:val="00E717A8"/>
    <w:rsid w:val="00E80383"/>
    <w:rsid w:val="00E87133"/>
    <w:rsid w:val="00E934B6"/>
    <w:rsid w:val="00EA34D5"/>
    <w:rsid w:val="00EA76D1"/>
    <w:rsid w:val="00EB78BE"/>
    <w:rsid w:val="00ED0A7E"/>
    <w:rsid w:val="00ED2E8A"/>
    <w:rsid w:val="00ED6E25"/>
    <w:rsid w:val="00EE27B2"/>
    <w:rsid w:val="00EF618C"/>
    <w:rsid w:val="00F07410"/>
    <w:rsid w:val="00F278E0"/>
    <w:rsid w:val="00F35277"/>
    <w:rsid w:val="00F643B3"/>
    <w:rsid w:val="00F6677D"/>
    <w:rsid w:val="00F865EE"/>
    <w:rsid w:val="00FC1E36"/>
    <w:rsid w:val="00FC33C9"/>
    <w:rsid w:val="00FF2F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134411"/>
    <w:pPr>
      <w:spacing w:after="0" w:line="240" w:lineRule="auto"/>
    </w:pPr>
    <w:rPr>
      <w:rFonts w:ascii="Times New Roman" w:eastAsia="Times New Roman" w:hAnsi="Times New Roman" w:cs="David"/>
      <w:szCs w:val="24"/>
    </w:rPr>
  </w:style>
  <w:style w:type="paragraph" w:styleId="af4">
    <w:name w:val="Plain Text"/>
    <w:basedOn w:val="a"/>
    <w:link w:val="af5"/>
    <w:uiPriority w:val="99"/>
    <w:semiHidden/>
    <w:unhideWhenUsed/>
    <w:rsid w:val="0028601B"/>
    <w:rPr>
      <w:rFonts w:ascii="Calibri" w:eastAsiaTheme="minorHAnsi" w:hAnsi="Calibri" w:cstheme="minorBidi"/>
      <w:kern w:val="2"/>
      <w:szCs w:val="21"/>
      <w14:ligatures w14:val="standardContextual"/>
    </w:rPr>
  </w:style>
  <w:style w:type="character" w:customStyle="1" w:styleId="af5">
    <w:name w:val="טקסט רגיל תו"/>
    <w:basedOn w:val="a0"/>
    <w:link w:val="af4"/>
    <w:uiPriority w:val="99"/>
    <w:semiHidden/>
    <w:rsid w:val="0028601B"/>
    <w:rPr>
      <w:rFonts w:ascii="Calibri" w:hAnsi="Calibri"/>
      <w:kern w:val="2"/>
      <w:szCs w:val="21"/>
      <w14:ligatures w14:val="standardContextual"/>
    </w:rPr>
  </w:style>
  <w:style w:type="character" w:styleId="Hyperlink">
    <w:name w:val="Hyperlink"/>
    <w:rsid w:val="0005665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26284168">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F75542-0193-40A7-836D-AA3D9E4F1E0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C6D75E1A-9D4B-49D0-9D19-1D736C70DE4D}">
  <ds:schemaRefs>
    <ds:schemaRef ds:uri="http://schemas.microsoft.com/sharepoint/v3/contenttype/forms"/>
  </ds:schemaRefs>
</ds:datastoreItem>
</file>

<file path=customXml/itemProps3.xml><?xml version="1.0" encoding="utf-8"?>
<ds:datastoreItem xmlns:ds="http://schemas.openxmlformats.org/officeDocument/2006/customXml" ds:itemID="{745BA913-1D7C-47A9-AB96-2305EC824E59}">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74EF7E0A-6249-48F9-936E-E7668B1FD6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2524</Words>
  <Characters>12623</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מענה לשאלות הבהרה עפרה</vt:lpstr>
    </vt:vector>
  </TitlesOfParts>
  <Company>Grizli777</Company>
  <LinksUpToDate>false</LinksUpToDate>
  <CharactersWithSpaces>15117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עפרה</dc:title>
  <dc:creator>matan.mehaber@gmail.com</dc:creator>
  <cp:lastModifiedBy>אלינור שלמה</cp:lastModifiedBy>
  <cp:revision>7</cp:revision>
  <cp:lastPrinted>2023-10-23T10:10:00Z</cp:lastPrinted>
  <dcterms:created xsi:type="dcterms:W3CDTF">2025-03-23T06:49:00Z</dcterms:created>
  <dcterms:modified xsi:type="dcterms:W3CDTF">2025-03-23T13:11:00Z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2b4cec84-5340-4b39-bb41-e3e40a2f4cb8</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MediaServiceImageTags">
    <vt:lpwstr/>
  </property>
  <property fmtid="{D5CDD505-2E9C-101B-9397-08002B2CF9AE}" pid="9" name="_dlc_DocIdItemGuid">
    <vt:lpwstr>711aac7b-4a90-403a-b86c-ef3a03730603</vt:lpwstr>
  </property>
  <property fmtid="{D5CDD505-2E9C-101B-9397-08002B2CF9AE}" pid="10" name="_dlc_DocId">
    <vt:lpwstr>27X4K46RPQXN-27-51651</vt:lpwstr>
  </property>
  <property fmtid="{D5CDD505-2E9C-101B-9397-08002B2CF9AE}" pid="11" name="_dlc_DocIdUrl">
    <vt:lpwstr>http://sharedocs/sites/Hakeren/YeutzBituchi/_layouts/15/DocIdRedir.aspx?ID=27X4K46RPQXN-27-51651, 27X4K46RPQXN-27-51651</vt:lpwstr>
  </property>
  <property fmtid="{D5CDD505-2E9C-101B-9397-08002B2CF9AE}" pid="12" name="ContentTypeId">
    <vt:lpwstr>0x0101003F080E1C0788234F80ACC9D5C8197866</vt:lpwstr>
  </property>
  <property fmtid="{D5CDD505-2E9C-101B-9397-08002B2CF9AE}" pid="13" name="ClassificationContentMarkingHeaderShapeIds">
    <vt:lpwstr>7f87e8c,2d33333a,e326afd</vt:lpwstr>
  </property>
  <property fmtid="{D5CDD505-2E9C-101B-9397-08002B2CF9AE}" pid="14" name="ClassificationContentMarkingHeaderFontProps">
    <vt:lpwstr>#000000,10,Calibri</vt:lpwstr>
  </property>
  <property fmtid="{D5CDD505-2E9C-101B-9397-08002B2CF9AE}" pid="15" name="ClassificationContentMarkingHeaderText">
    <vt:lpwstr>- בלמ"ס -</vt:lpwstr>
  </property>
  <property fmtid="{D5CDD505-2E9C-101B-9397-08002B2CF9AE}" pid="16" name="MSIP_Label_701b9bfc-c426-492e-a46c-1a922d5fe54b_Enabled">
    <vt:lpwstr>true</vt:lpwstr>
  </property>
  <property fmtid="{D5CDD505-2E9C-101B-9397-08002B2CF9AE}" pid="17" name="MSIP_Label_701b9bfc-c426-492e-a46c-1a922d5fe54b_SetDate">
    <vt:lpwstr>2025-03-19T08:36:24Z</vt:lpwstr>
  </property>
  <property fmtid="{D5CDD505-2E9C-101B-9397-08002B2CF9AE}" pid="18" name="MSIP_Label_701b9bfc-c426-492e-a46c-1a922d5fe54b_Method">
    <vt:lpwstr>Standard</vt:lpwstr>
  </property>
  <property fmtid="{D5CDD505-2E9C-101B-9397-08002B2CF9AE}" pid="19" name="MSIP_Label_701b9bfc-c426-492e-a46c-1a922d5fe54b_Name">
    <vt:lpwstr>בלמ"ס</vt:lpwstr>
  </property>
  <property fmtid="{D5CDD505-2E9C-101B-9397-08002B2CF9AE}" pid="20" name="MSIP_Label_701b9bfc-c426-492e-a46c-1a922d5fe54b_SiteId">
    <vt:lpwstr>78820852-55fa-450b-908d-45c0d911e76b</vt:lpwstr>
  </property>
  <property fmtid="{D5CDD505-2E9C-101B-9397-08002B2CF9AE}" pid="21" name="MSIP_Label_701b9bfc-c426-492e-a46c-1a922d5fe54b_ActionId">
    <vt:lpwstr>268fbd98-1da4-4a89-87fa-c7912f862ff3</vt:lpwstr>
  </property>
  <property fmtid="{D5CDD505-2E9C-101B-9397-08002B2CF9AE}" pid="22" name="MSIP_Label_701b9bfc-c426-492e-a46c-1a922d5fe54b_ContentBits">
    <vt:lpwstr>1</vt:lpwstr>
  </property>
  <property fmtid="{D5CDD505-2E9C-101B-9397-08002B2CF9AE}" pid="23" name="MSIP_Label_701b9bfc-c426-492e-a46c-1a922d5fe54b_Tag">
    <vt:lpwstr>10, 3, 0, 1</vt:lpwstr>
  </property>
</Properties>
</file>